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DE737" w14:textId="77777777" w:rsidR="00E20E2F" w:rsidRPr="00CE596C" w:rsidRDefault="00E20E2F" w:rsidP="00E20E2F">
      <w:pPr>
        <w:widowControl w:val="0"/>
        <w:jc w:val="center"/>
        <w:rPr>
          <w:rFonts w:ascii="Times New Roman" w:eastAsia="Times New Roman" w:hAnsi="Times New Roman" w:cs="Times New Roman"/>
          <w:color w:val="000000"/>
          <w:sz w:val="16"/>
          <w:szCs w:val="16"/>
        </w:rPr>
      </w:pPr>
      <w:r w:rsidRPr="00CE596C">
        <w:rPr>
          <w:rFonts w:ascii="Times New Roman" w:eastAsia="Calibri" w:hAnsi="Times New Roman" w:cs="Times New Roman"/>
          <w:noProof/>
          <w:color w:val="000000"/>
          <w:lang w:eastAsia="zh-TW"/>
        </w:rPr>
        <w:drawing>
          <wp:inline distT="0" distB="0" distL="0" distR="0" wp14:anchorId="53C1B8A3" wp14:editId="49D52BB7">
            <wp:extent cx="3513650" cy="979768"/>
            <wp:effectExtent l="0" t="0" r="0" b="0"/>
            <wp:docPr id="2" name="Picture 2" descr="C:\Users\Andrew Wong\Desktop\ADRA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w Wong\Desktop\ADRA logo.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5256" cy="1010889"/>
                    </a:xfrm>
                    <a:prstGeom prst="rect">
                      <a:avLst/>
                    </a:prstGeom>
                    <a:noFill/>
                    <a:ln>
                      <a:noFill/>
                    </a:ln>
                  </pic:spPr>
                </pic:pic>
              </a:graphicData>
            </a:graphic>
          </wp:inline>
        </w:drawing>
      </w:r>
      <w:r w:rsidRPr="00CE596C">
        <w:rPr>
          <w:rFonts w:ascii="Times New Roman" w:eastAsia="Calibri" w:hAnsi="Times New Roman" w:cs="Times New Roman"/>
          <w:noProof/>
          <w:color w:val="000000"/>
          <w:lang w:eastAsia="zh-TW"/>
        </w:rPr>
        <mc:AlternateContent>
          <mc:Choice Requires="wps">
            <w:drawing>
              <wp:inline distT="0" distB="0" distL="0" distR="0" wp14:anchorId="11FAF7E8" wp14:editId="64052C63">
                <wp:extent cx="3714750" cy="405765"/>
                <wp:effectExtent l="0" t="0" r="0" b="0"/>
                <wp:docPr id="5" name="Text Box 5"/>
                <wp:cNvGraphicFramePr/>
                <a:graphic xmlns:a="http://schemas.openxmlformats.org/drawingml/2006/main">
                  <a:graphicData uri="http://schemas.microsoft.com/office/word/2010/wordprocessingShape">
                    <wps:wsp>
                      <wps:cNvSpPr txBox="1"/>
                      <wps:spPr>
                        <a:xfrm>
                          <a:off x="0" y="0"/>
                          <a:ext cx="3714750" cy="405765"/>
                        </a:xfrm>
                        <a:prstGeom prst="rect">
                          <a:avLst/>
                        </a:prstGeom>
                        <a:noFill/>
                        <a:ln w="6350">
                          <a:noFill/>
                        </a:ln>
                        <a:effectLst/>
                      </wps:spPr>
                      <wps:txbx>
                        <w:txbxContent>
                          <w:p w14:paraId="1531BF1E" w14:textId="77777777" w:rsidR="00E20E2F" w:rsidRPr="0094009A" w:rsidRDefault="00E20E2F" w:rsidP="00E20E2F">
                            <w:pPr>
                              <w:spacing w:after="0" w:line="240" w:lineRule="auto"/>
                              <w:jc w:val="center"/>
                              <w:rPr>
                                <w:i/>
                                <w:color w:val="808080" w:themeColor="background1" w:themeShade="80"/>
                                <w:sz w:val="16"/>
                              </w:rPr>
                            </w:pPr>
                            <w:r w:rsidRPr="0094009A">
                              <w:rPr>
                                <w:i/>
                                <w:color w:val="808080" w:themeColor="background1" w:themeShade="80"/>
                                <w:sz w:val="16"/>
                              </w:rPr>
                              <w:t>Supporting and transforming the community of dispute resolution practice</w:t>
                            </w:r>
                          </w:p>
                          <w:p w14:paraId="307DAB54" w14:textId="77777777" w:rsidR="00E20E2F" w:rsidRPr="0094009A" w:rsidRDefault="00E20E2F" w:rsidP="00E20E2F">
                            <w:pPr>
                              <w:spacing w:after="0" w:line="240" w:lineRule="auto"/>
                              <w:jc w:val="center"/>
                              <w:rPr>
                                <w:i/>
                                <w:color w:val="808080" w:themeColor="background1" w:themeShade="80"/>
                              </w:rPr>
                            </w:pPr>
                            <w:r w:rsidRPr="0094009A">
                              <w:rPr>
                                <w:i/>
                                <w:color w:val="808080" w:themeColor="background1" w:themeShade="80"/>
                                <w:sz w:val="16"/>
                              </w:rPr>
                              <w:t>By providing leadership, direction and growth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1FAF7E8" id="_x0000_t202" coordsize="21600,21600" o:spt="202" path="m,l,21600r21600,l21600,xe">
                <v:stroke joinstyle="miter"/>
                <v:path gradientshapeok="t" o:connecttype="rect"/>
              </v:shapetype>
              <v:shape id="Text Box 5" o:spid="_x0000_s1026" type="#_x0000_t202" style="width:292.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" filled="f" stroked="f" strokeweight=".5pt">
                <v:textbox>
                  <w:txbxContent>
                    <w:p w14:paraId="1531BF1E" w14:textId="77777777" w:rsidR="00E20E2F" w:rsidRPr="0094009A" w:rsidRDefault="00E20E2F" w:rsidP="00E20E2F">
                      <w:pPr>
                        <w:spacing w:after="0" w:line="240" w:lineRule="auto"/>
                        <w:jc w:val="center"/>
                        <w:rPr>
                          <w:i/>
                          <w:color w:val="808080" w:themeColor="background1" w:themeShade="80"/>
                          <w:sz w:val="16"/>
                        </w:rPr>
                      </w:pPr>
                      <w:r w:rsidRPr="0094009A">
                        <w:rPr>
                          <w:i/>
                          <w:color w:val="808080" w:themeColor="background1" w:themeShade="80"/>
                          <w:sz w:val="16"/>
                        </w:rPr>
                        <w:t>Supporting and transforming the community of dispute resolution practice</w:t>
                      </w:r>
                    </w:p>
                    <w:p w14:paraId="307DAB54" w14:textId="77777777" w:rsidR="00E20E2F" w:rsidRPr="0094009A" w:rsidRDefault="00E20E2F" w:rsidP="00E20E2F">
                      <w:pPr>
                        <w:spacing w:after="0" w:line="240" w:lineRule="auto"/>
                        <w:jc w:val="center"/>
                        <w:rPr>
                          <w:i/>
                          <w:color w:val="808080" w:themeColor="background1" w:themeShade="80"/>
                        </w:rPr>
                      </w:pPr>
                      <w:r w:rsidRPr="0094009A">
                        <w:rPr>
                          <w:i/>
                          <w:color w:val="808080" w:themeColor="background1" w:themeShade="80"/>
                          <w:sz w:val="16"/>
                        </w:rPr>
                        <w:t>By providing leadership, direction and growth</w:t>
                      </w:r>
                    </w:p>
                  </w:txbxContent>
                </v:textbox>
                <w10:anchorlock/>
              </v:shape>
            </w:pict>
          </mc:Fallback>
        </mc:AlternateContent>
      </w:r>
    </w:p>
    <w:p w14:paraId="49CBF1E3" w14:textId="77777777" w:rsidR="00E20E2F" w:rsidRPr="00CE596C" w:rsidRDefault="00E20E2F" w:rsidP="00E20E2F">
      <w:pPr>
        <w:widowControl w:val="0"/>
        <w:spacing w:after="0" w:line="276" w:lineRule="auto"/>
        <w:jc w:val="center"/>
        <w:rPr>
          <w:rFonts w:ascii="Times New Roman" w:eastAsia="Calibri" w:hAnsi="Times New Roman" w:cs="Times New Roman"/>
          <w:b/>
          <w:color w:val="4F82BE"/>
        </w:rPr>
      </w:pPr>
      <w:r w:rsidRPr="00CE596C">
        <w:rPr>
          <w:rFonts w:ascii="Times New Roman" w:eastAsia="Times New Roman" w:hAnsi="Times New Roman" w:cs="Times New Roman"/>
          <w:color w:val="000000"/>
          <w:sz w:val="16"/>
          <w:szCs w:val="16"/>
        </w:rPr>
        <w:t>ABN 75 535 099 840 ADRA is not registered for GST</w:t>
      </w:r>
    </w:p>
    <w:p w14:paraId="300B6131" w14:textId="77777777" w:rsidR="00E20E2F" w:rsidRPr="00CE596C" w:rsidRDefault="00E20E2F" w:rsidP="00E20E2F">
      <w:pPr>
        <w:widowControl w:val="0"/>
        <w:spacing w:after="0" w:line="276" w:lineRule="auto"/>
        <w:jc w:val="center"/>
        <w:rPr>
          <w:rFonts w:ascii="Times New Roman" w:eastAsia="Times New Roman" w:hAnsi="Times New Roman" w:cs="Times New Roman"/>
          <w:color w:val="000000"/>
          <w:sz w:val="16"/>
          <w:szCs w:val="16"/>
        </w:rPr>
      </w:pPr>
      <w:r w:rsidRPr="00CE596C">
        <w:rPr>
          <w:rFonts w:ascii="Times New Roman" w:eastAsia="Times New Roman" w:hAnsi="Times New Roman" w:cs="Times New Roman"/>
          <w:color w:val="000000"/>
          <w:sz w:val="16"/>
          <w:szCs w:val="16"/>
        </w:rPr>
        <w:t>ADRA acknowledges the traditional owners of this land and pays respect to their Elders past</w:t>
      </w:r>
      <w:r>
        <w:rPr>
          <w:rFonts w:ascii="Times New Roman" w:eastAsia="Times New Roman" w:hAnsi="Times New Roman" w:cs="Times New Roman"/>
          <w:color w:val="000000"/>
          <w:sz w:val="16"/>
          <w:szCs w:val="16"/>
        </w:rPr>
        <w:t>,</w:t>
      </w:r>
      <w:r w:rsidRPr="00CE596C">
        <w:rPr>
          <w:rFonts w:ascii="Times New Roman" w:eastAsia="Times New Roman" w:hAnsi="Times New Roman" w:cs="Times New Roman"/>
          <w:color w:val="000000"/>
          <w:sz w:val="16"/>
          <w:szCs w:val="16"/>
        </w:rPr>
        <w:t xml:space="preserve"> present</w:t>
      </w:r>
      <w:r>
        <w:rPr>
          <w:rFonts w:ascii="Times New Roman" w:eastAsia="Times New Roman" w:hAnsi="Times New Roman" w:cs="Times New Roman"/>
          <w:color w:val="000000"/>
          <w:sz w:val="16"/>
          <w:szCs w:val="16"/>
        </w:rPr>
        <w:t xml:space="preserve"> and emerging</w:t>
      </w:r>
      <w:r w:rsidRPr="00CE596C">
        <w:rPr>
          <w:rFonts w:ascii="Times New Roman" w:eastAsia="Times New Roman" w:hAnsi="Times New Roman" w:cs="Times New Roman"/>
          <w:color w:val="000000"/>
          <w:sz w:val="16"/>
          <w:szCs w:val="16"/>
        </w:rPr>
        <w:t>.</w:t>
      </w:r>
    </w:p>
    <w:p w14:paraId="3F9C5278" w14:textId="77777777" w:rsidR="00E20E2F" w:rsidRPr="00CE596C" w:rsidRDefault="00E20E2F" w:rsidP="00E20E2F">
      <w:pPr>
        <w:widowControl w:val="0"/>
        <w:spacing w:after="0" w:line="276" w:lineRule="auto"/>
        <w:rPr>
          <w:rFonts w:ascii="Times New Roman" w:eastAsia="Times New Roman" w:hAnsi="Times New Roman" w:cs="Times New Roman"/>
          <w:color w:val="000000"/>
          <w:sz w:val="24"/>
          <w:szCs w:val="24"/>
        </w:rPr>
      </w:pPr>
    </w:p>
    <w:p w14:paraId="6B148BE0" w14:textId="55D214D5" w:rsidR="00E20E2F" w:rsidRDefault="00B25E19" w:rsidP="00E20E2F">
      <w:pPr>
        <w:widowControl w:val="0"/>
        <w:spacing w:after="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MINUTES</w:t>
      </w:r>
      <w:r w:rsidR="005662E8">
        <w:rPr>
          <w:rFonts w:ascii="Times New Roman" w:eastAsia="Times New Roman" w:hAnsi="Times New Roman" w:cs="Times New Roman"/>
          <w:b/>
          <w:color w:val="000000"/>
          <w:sz w:val="36"/>
          <w:szCs w:val="36"/>
        </w:rPr>
        <w:t xml:space="preserve"> </w:t>
      </w:r>
      <w:r w:rsidR="00AC12A1">
        <w:rPr>
          <w:rFonts w:ascii="Times New Roman" w:eastAsia="Times New Roman" w:hAnsi="Times New Roman" w:cs="Times New Roman"/>
          <w:b/>
          <w:color w:val="000000"/>
          <w:sz w:val="36"/>
          <w:szCs w:val="36"/>
        </w:rPr>
        <w:t xml:space="preserve">FOR </w:t>
      </w:r>
      <w:r w:rsidR="00E20E2F" w:rsidRPr="00CE596C">
        <w:rPr>
          <w:rFonts w:ascii="Times New Roman" w:eastAsia="Times New Roman" w:hAnsi="Times New Roman" w:cs="Times New Roman"/>
          <w:b/>
          <w:color w:val="000000"/>
          <w:sz w:val="36"/>
          <w:szCs w:val="36"/>
        </w:rPr>
        <w:t xml:space="preserve">ADRA </w:t>
      </w:r>
      <w:r w:rsidR="003050BE">
        <w:rPr>
          <w:rFonts w:ascii="Times New Roman" w:eastAsia="Times New Roman" w:hAnsi="Times New Roman" w:cs="Times New Roman"/>
          <w:b/>
          <w:color w:val="000000"/>
          <w:sz w:val="36"/>
          <w:szCs w:val="36"/>
        </w:rPr>
        <w:t>PLANNING</w:t>
      </w:r>
      <w:r w:rsidR="00AC12A1">
        <w:rPr>
          <w:rFonts w:ascii="Times New Roman" w:eastAsia="Times New Roman" w:hAnsi="Times New Roman" w:cs="Times New Roman"/>
          <w:b/>
          <w:color w:val="000000"/>
          <w:sz w:val="36"/>
          <w:szCs w:val="36"/>
        </w:rPr>
        <w:t xml:space="preserve"> </w:t>
      </w:r>
      <w:r w:rsidR="00E20E2F">
        <w:rPr>
          <w:rFonts w:ascii="Times New Roman" w:eastAsia="Times New Roman" w:hAnsi="Times New Roman" w:cs="Times New Roman"/>
          <w:b/>
          <w:color w:val="000000"/>
          <w:sz w:val="36"/>
          <w:szCs w:val="36"/>
        </w:rPr>
        <w:t>M</w:t>
      </w:r>
      <w:r w:rsidR="00F85A93">
        <w:rPr>
          <w:rFonts w:ascii="Times New Roman" w:eastAsia="Times New Roman" w:hAnsi="Times New Roman" w:cs="Times New Roman"/>
          <w:b/>
          <w:color w:val="000000"/>
          <w:sz w:val="36"/>
          <w:szCs w:val="36"/>
        </w:rPr>
        <w:t>EETING</w:t>
      </w:r>
    </w:p>
    <w:p w14:paraId="1E208317" w14:textId="3278C0BD" w:rsidR="00AF7F1D" w:rsidRPr="00D1056F" w:rsidRDefault="003050BE" w:rsidP="00D1056F">
      <w:pPr>
        <w:widowControl w:val="0"/>
        <w:spacing w:after="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28</w:t>
      </w:r>
      <w:r w:rsidR="00D52A61">
        <w:rPr>
          <w:rFonts w:ascii="Times New Roman" w:eastAsia="Times New Roman" w:hAnsi="Times New Roman" w:cs="Times New Roman"/>
          <w:b/>
          <w:color w:val="000000"/>
          <w:sz w:val="36"/>
          <w:szCs w:val="36"/>
        </w:rPr>
        <w:t xml:space="preserve"> </w:t>
      </w:r>
      <w:r>
        <w:rPr>
          <w:rFonts w:ascii="Times New Roman" w:eastAsia="Times New Roman" w:hAnsi="Times New Roman" w:cs="Times New Roman"/>
          <w:b/>
          <w:color w:val="000000"/>
          <w:sz w:val="36"/>
          <w:szCs w:val="36"/>
        </w:rPr>
        <w:t>Octo</w:t>
      </w:r>
      <w:r w:rsidR="00D52A61">
        <w:rPr>
          <w:rFonts w:ascii="Times New Roman" w:eastAsia="Times New Roman" w:hAnsi="Times New Roman" w:cs="Times New Roman"/>
          <w:b/>
          <w:color w:val="000000"/>
          <w:sz w:val="36"/>
          <w:szCs w:val="36"/>
        </w:rPr>
        <w:t xml:space="preserve">ber </w:t>
      </w:r>
      <w:r w:rsidR="00E20E2F">
        <w:rPr>
          <w:rFonts w:ascii="Times New Roman" w:eastAsia="Times New Roman" w:hAnsi="Times New Roman" w:cs="Times New Roman"/>
          <w:b/>
          <w:color w:val="000000"/>
          <w:sz w:val="36"/>
          <w:szCs w:val="36"/>
        </w:rPr>
        <w:t>202</w:t>
      </w:r>
      <w:r w:rsidR="007E59A3">
        <w:rPr>
          <w:rFonts w:ascii="Times New Roman" w:eastAsia="Times New Roman" w:hAnsi="Times New Roman" w:cs="Times New Roman"/>
          <w:b/>
          <w:color w:val="000000"/>
          <w:sz w:val="36"/>
          <w:szCs w:val="36"/>
        </w:rPr>
        <w:t>5</w:t>
      </w:r>
      <w:r w:rsidR="00F66444">
        <w:rPr>
          <w:rFonts w:ascii="Times New Roman" w:eastAsia="Times New Roman" w:hAnsi="Times New Roman" w:cs="Times New Roman"/>
          <w:b/>
          <w:color w:val="000000"/>
          <w:sz w:val="36"/>
          <w:szCs w:val="36"/>
        </w:rPr>
        <w:t xml:space="preserve"> @ 5.</w:t>
      </w:r>
      <w:r w:rsidR="00B62525">
        <w:rPr>
          <w:rFonts w:ascii="Times New Roman" w:eastAsia="Times New Roman" w:hAnsi="Times New Roman" w:cs="Times New Roman"/>
          <w:b/>
          <w:color w:val="000000"/>
          <w:sz w:val="36"/>
          <w:szCs w:val="36"/>
        </w:rPr>
        <w:t>0</w:t>
      </w:r>
      <w:r w:rsidR="00F66444">
        <w:rPr>
          <w:rFonts w:ascii="Times New Roman" w:eastAsia="Times New Roman" w:hAnsi="Times New Roman" w:cs="Times New Roman"/>
          <w:b/>
          <w:color w:val="000000"/>
          <w:sz w:val="36"/>
          <w:szCs w:val="36"/>
        </w:rPr>
        <w:t>0</w:t>
      </w:r>
      <w:r w:rsidR="00D75882">
        <w:rPr>
          <w:rFonts w:ascii="Times New Roman" w:eastAsia="Times New Roman" w:hAnsi="Times New Roman" w:cs="Times New Roman"/>
          <w:b/>
          <w:color w:val="000000"/>
          <w:sz w:val="36"/>
          <w:szCs w:val="36"/>
        </w:rPr>
        <w:t xml:space="preserve"> </w:t>
      </w:r>
      <w:r w:rsidR="00F66444">
        <w:rPr>
          <w:rFonts w:ascii="Times New Roman" w:eastAsia="Times New Roman" w:hAnsi="Times New Roman" w:cs="Times New Roman"/>
          <w:b/>
          <w:color w:val="000000"/>
          <w:sz w:val="36"/>
          <w:szCs w:val="36"/>
        </w:rPr>
        <w:t>pm</w:t>
      </w:r>
    </w:p>
    <w:p w14:paraId="3AD91C28" w14:textId="77777777" w:rsidR="00FC7F38" w:rsidRDefault="00610930" w:rsidP="00610930">
      <w:pPr>
        <w:spacing w:after="0" w:line="240" w:lineRule="auto"/>
        <w:jc w:val="both"/>
        <w:rPr>
          <w:rFonts w:eastAsia="Times New Roman" w:cstheme="minorHAnsi"/>
          <w:b/>
          <w:color w:val="000000"/>
          <w:sz w:val="28"/>
          <w:szCs w:val="28"/>
          <w:lang w:bidi="th-TH"/>
        </w:rPr>
      </w:pPr>
      <w:r w:rsidRPr="00610930">
        <w:rPr>
          <w:rFonts w:eastAsia="Times New Roman" w:cstheme="minorHAnsi"/>
          <w:b/>
          <w:color w:val="000000"/>
          <w:sz w:val="28"/>
          <w:szCs w:val="28"/>
          <w:lang w:bidi="th-TH"/>
        </w:rPr>
        <w:t xml:space="preserve">Directors present: </w:t>
      </w:r>
    </w:p>
    <w:p w14:paraId="4F8EB3FF" w14:textId="5447224A" w:rsidR="00610930" w:rsidRPr="00FD72CC" w:rsidRDefault="00610930" w:rsidP="00610930">
      <w:pPr>
        <w:spacing w:after="0" w:line="240" w:lineRule="auto"/>
        <w:jc w:val="both"/>
        <w:rPr>
          <w:rFonts w:eastAsia="Times New Roman" w:cstheme="minorHAnsi"/>
          <w:b/>
          <w:color w:val="000000"/>
          <w:sz w:val="28"/>
          <w:szCs w:val="28"/>
          <w:lang w:bidi="th-TH"/>
        </w:rPr>
      </w:pPr>
      <w:r w:rsidRPr="00610930">
        <w:rPr>
          <w:rFonts w:eastAsia="Times New Roman" w:cstheme="minorHAnsi"/>
          <w:bCs/>
          <w:color w:val="000000"/>
          <w:sz w:val="28"/>
          <w:szCs w:val="28"/>
          <w:lang w:bidi="th-TH"/>
        </w:rPr>
        <w:t xml:space="preserve">Katherine Johnson, </w:t>
      </w:r>
      <w:r w:rsidR="003050BE">
        <w:rPr>
          <w:rFonts w:eastAsia="Times New Roman" w:cstheme="minorHAnsi"/>
          <w:bCs/>
          <w:color w:val="000000"/>
          <w:sz w:val="28"/>
          <w:szCs w:val="28"/>
          <w:lang w:bidi="th-TH"/>
        </w:rPr>
        <w:t>Geoff Charlton</w:t>
      </w:r>
      <w:r w:rsidR="00C65078">
        <w:rPr>
          <w:rFonts w:eastAsia="Times New Roman" w:cstheme="minorHAnsi"/>
          <w:bCs/>
          <w:color w:val="000000"/>
          <w:sz w:val="28"/>
          <w:szCs w:val="28"/>
          <w:lang w:bidi="th-TH"/>
        </w:rPr>
        <w:t xml:space="preserve">, Margaret McCue, Mark Rogers, Dennis Nolan, </w:t>
      </w:r>
      <w:bookmarkStart w:id="0" w:name="_Hlk212728279"/>
      <w:r w:rsidR="00C65078">
        <w:rPr>
          <w:rFonts w:eastAsia="Times New Roman" w:cstheme="minorHAnsi"/>
          <w:bCs/>
          <w:color w:val="000000"/>
          <w:sz w:val="28"/>
          <w:szCs w:val="28"/>
          <w:lang w:bidi="th-TH"/>
        </w:rPr>
        <w:t>Mayo Materazzo</w:t>
      </w:r>
      <w:bookmarkEnd w:id="0"/>
      <w:r w:rsidR="00C65078">
        <w:rPr>
          <w:rFonts w:eastAsia="Times New Roman" w:cstheme="minorHAnsi"/>
          <w:bCs/>
          <w:color w:val="000000"/>
          <w:sz w:val="28"/>
          <w:szCs w:val="28"/>
          <w:lang w:bidi="th-TH"/>
        </w:rPr>
        <w:t>, Paul Lewis, Mark Brady, Andrew Johnson, Dylan Howard, Peggy Lim.</w:t>
      </w:r>
    </w:p>
    <w:p w14:paraId="3D2BDE34" w14:textId="77777777" w:rsidR="001E6433" w:rsidRDefault="001E6433" w:rsidP="00610930">
      <w:pPr>
        <w:spacing w:after="0" w:line="240" w:lineRule="auto"/>
        <w:jc w:val="both"/>
        <w:rPr>
          <w:rFonts w:eastAsia="Times New Roman" w:cstheme="minorHAnsi"/>
          <w:b/>
          <w:color w:val="000000"/>
          <w:sz w:val="28"/>
          <w:szCs w:val="28"/>
          <w:lang w:bidi="th-TH"/>
        </w:rPr>
      </w:pPr>
    </w:p>
    <w:p w14:paraId="2066C1AE" w14:textId="78642BE7" w:rsidR="002B5962" w:rsidRDefault="00610930" w:rsidP="00610930">
      <w:pPr>
        <w:spacing w:after="0" w:line="240" w:lineRule="auto"/>
        <w:jc w:val="both"/>
        <w:rPr>
          <w:rFonts w:eastAsia="Times New Roman" w:cstheme="minorHAnsi"/>
          <w:b/>
          <w:color w:val="000000"/>
          <w:sz w:val="28"/>
          <w:szCs w:val="28"/>
          <w:lang w:bidi="th-TH"/>
        </w:rPr>
      </w:pPr>
      <w:bookmarkStart w:id="1" w:name="_Hlk212728228"/>
      <w:r w:rsidRPr="00610930">
        <w:rPr>
          <w:rFonts w:eastAsia="Times New Roman" w:cstheme="minorHAnsi"/>
          <w:b/>
          <w:color w:val="000000"/>
          <w:sz w:val="28"/>
          <w:szCs w:val="28"/>
          <w:lang w:bidi="th-TH"/>
        </w:rPr>
        <w:t xml:space="preserve">Apologies: </w:t>
      </w:r>
      <w:r w:rsidR="00C65078">
        <w:rPr>
          <w:rFonts w:eastAsia="Times New Roman" w:cstheme="minorHAnsi"/>
          <w:b/>
          <w:color w:val="000000"/>
          <w:sz w:val="28"/>
          <w:szCs w:val="28"/>
          <w:lang w:bidi="th-TH"/>
        </w:rPr>
        <w:t>Jane Houselander, Robert Lopich</w:t>
      </w:r>
    </w:p>
    <w:bookmarkEnd w:id="1"/>
    <w:p w14:paraId="71DE16BA" w14:textId="77777777" w:rsidR="00610930" w:rsidRPr="00610930" w:rsidRDefault="00610930" w:rsidP="00610930">
      <w:pPr>
        <w:spacing w:after="0" w:line="240" w:lineRule="auto"/>
        <w:jc w:val="both"/>
        <w:rPr>
          <w:rFonts w:eastAsia="Times New Roman" w:cstheme="minorHAnsi"/>
          <w:b/>
          <w:color w:val="000000"/>
          <w:sz w:val="28"/>
          <w:szCs w:val="28"/>
          <w:lang w:bidi="th-TH"/>
        </w:rPr>
      </w:pPr>
    </w:p>
    <w:p w14:paraId="001CDC14" w14:textId="77777777" w:rsidR="00C65078" w:rsidRDefault="00610930" w:rsidP="00610930">
      <w:pPr>
        <w:spacing w:after="0" w:line="240" w:lineRule="auto"/>
        <w:jc w:val="both"/>
        <w:rPr>
          <w:rFonts w:eastAsia="Times New Roman" w:cstheme="minorHAnsi"/>
          <w:b/>
          <w:color w:val="000000"/>
          <w:sz w:val="28"/>
          <w:szCs w:val="28"/>
          <w:lang w:bidi="th-TH"/>
        </w:rPr>
      </w:pPr>
      <w:r w:rsidRPr="00610930">
        <w:rPr>
          <w:rFonts w:eastAsia="Times New Roman" w:cstheme="minorHAnsi"/>
          <w:b/>
          <w:color w:val="000000"/>
          <w:sz w:val="28"/>
          <w:szCs w:val="28"/>
          <w:lang w:bidi="th-TH"/>
        </w:rPr>
        <w:t xml:space="preserve">ADRA Member Attendees: </w:t>
      </w:r>
    </w:p>
    <w:p w14:paraId="701AD813" w14:textId="6EF71BF3" w:rsidR="00610930" w:rsidRPr="00C65078" w:rsidRDefault="00C65078" w:rsidP="00610930">
      <w:pPr>
        <w:spacing w:after="0" w:line="240" w:lineRule="auto"/>
        <w:jc w:val="both"/>
        <w:rPr>
          <w:rFonts w:eastAsia="Times New Roman" w:cstheme="minorHAnsi"/>
          <w:bCs/>
          <w:color w:val="000000"/>
          <w:sz w:val="28"/>
          <w:szCs w:val="28"/>
          <w:lang w:bidi="th-TH"/>
        </w:rPr>
      </w:pPr>
      <w:r w:rsidRPr="00C65078">
        <w:rPr>
          <w:rFonts w:eastAsia="Times New Roman" w:cstheme="minorHAnsi"/>
          <w:bCs/>
          <w:color w:val="000000"/>
          <w:sz w:val="28"/>
          <w:szCs w:val="28"/>
          <w:lang w:bidi="th-TH"/>
        </w:rPr>
        <w:t>Ashley Limbrey, Jessica Rossell, Michelle De Vries, Connie Comber, Jean-Marcel Malliate, Jeanne D’Arc Francis</w:t>
      </w:r>
      <w:r>
        <w:rPr>
          <w:rFonts w:eastAsia="Times New Roman" w:cstheme="minorHAnsi"/>
          <w:bCs/>
          <w:color w:val="000000"/>
          <w:sz w:val="28"/>
          <w:szCs w:val="28"/>
          <w:lang w:bidi="th-TH"/>
        </w:rPr>
        <w:t xml:space="preserve">, Lian Neissler, Victor Berger. </w:t>
      </w:r>
    </w:p>
    <w:p w14:paraId="582A1BB0" w14:textId="77777777" w:rsidR="0037560F" w:rsidRDefault="0037560F" w:rsidP="0037560F">
      <w:pPr>
        <w:spacing w:after="0" w:line="240" w:lineRule="auto"/>
        <w:jc w:val="both"/>
        <w:rPr>
          <w:rFonts w:eastAsia="Times New Roman" w:cstheme="minorHAnsi"/>
          <w:bCs/>
          <w:color w:val="000000"/>
          <w:sz w:val="28"/>
          <w:szCs w:val="28"/>
          <w:lang w:bidi="th-TH"/>
        </w:rPr>
      </w:pPr>
    </w:p>
    <w:p w14:paraId="01319909" w14:textId="5AB52E2E" w:rsidR="00B25E19" w:rsidRDefault="00B25E19" w:rsidP="00B25E19">
      <w:pPr>
        <w:spacing w:after="0" w:line="240" w:lineRule="auto"/>
        <w:jc w:val="both"/>
        <w:rPr>
          <w:rFonts w:eastAsia="Times New Roman" w:cstheme="minorHAnsi"/>
          <w:b/>
          <w:color w:val="000000"/>
          <w:sz w:val="28"/>
          <w:szCs w:val="28"/>
          <w:lang w:bidi="th-TH"/>
        </w:rPr>
      </w:pPr>
      <w:r w:rsidRPr="00610930">
        <w:rPr>
          <w:rFonts w:eastAsia="Times New Roman" w:cstheme="minorHAnsi"/>
          <w:b/>
          <w:color w:val="000000"/>
          <w:sz w:val="28"/>
          <w:szCs w:val="28"/>
          <w:lang w:bidi="th-TH"/>
        </w:rPr>
        <w:t xml:space="preserve">Apologies: </w:t>
      </w:r>
      <w:r>
        <w:rPr>
          <w:rFonts w:eastAsia="Times New Roman" w:cstheme="minorHAnsi"/>
          <w:b/>
          <w:color w:val="000000"/>
          <w:sz w:val="28"/>
          <w:szCs w:val="28"/>
          <w:lang w:bidi="th-TH"/>
        </w:rPr>
        <w:t>Mary Walker, Robert Lopich</w:t>
      </w:r>
    </w:p>
    <w:p w14:paraId="15AFDEE7" w14:textId="77777777" w:rsidR="00B25E19" w:rsidRPr="00C65078" w:rsidRDefault="00B25E19" w:rsidP="0037560F">
      <w:pPr>
        <w:spacing w:after="0" w:line="240" w:lineRule="auto"/>
        <w:jc w:val="both"/>
        <w:rPr>
          <w:rFonts w:eastAsia="Times New Roman" w:cstheme="minorHAnsi"/>
          <w:bCs/>
          <w:color w:val="000000"/>
          <w:sz w:val="28"/>
          <w:szCs w:val="28"/>
          <w:lang w:bidi="th-TH"/>
        </w:rPr>
      </w:pPr>
    </w:p>
    <w:p w14:paraId="170CB8A0" w14:textId="3BDFD3E5" w:rsidR="00E20E2F" w:rsidRPr="004D7BA1" w:rsidRDefault="00E20E2F" w:rsidP="00B65D95">
      <w:pPr>
        <w:pStyle w:val="ListParagraph"/>
        <w:numPr>
          <w:ilvl w:val="0"/>
          <w:numId w:val="1"/>
        </w:numPr>
        <w:ind w:hanging="720"/>
        <w:jc w:val="both"/>
        <w:rPr>
          <w:b/>
          <w:bCs/>
          <w:sz w:val="32"/>
          <w:szCs w:val="32"/>
        </w:rPr>
      </w:pPr>
      <w:r w:rsidRPr="004D7BA1">
        <w:rPr>
          <w:b/>
          <w:bCs/>
          <w:sz w:val="32"/>
          <w:szCs w:val="32"/>
        </w:rPr>
        <w:t>Approval of the Minutes</w:t>
      </w:r>
      <w:r w:rsidR="00232B25" w:rsidRPr="004D7BA1">
        <w:rPr>
          <w:b/>
          <w:bCs/>
          <w:sz w:val="32"/>
          <w:szCs w:val="32"/>
        </w:rPr>
        <w:t xml:space="preserve"> of </w:t>
      </w:r>
      <w:r w:rsidR="00AD3686">
        <w:rPr>
          <w:b/>
          <w:bCs/>
          <w:sz w:val="32"/>
          <w:szCs w:val="32"/>
        </w:rPr>
        <w:t xml:space="preserve">the </w:t>
      </w:r>
      <w:r w:rsidR="00BC3E2B">
        <w:rPr>
          <w:b/>
          <w:bCs/>
          <w:sz w:val="32"/>
          <w:szCs w:val="32"/>
        </w:rPr>
        <w:t xml:space="preserve">meeting </w:t>
      </w:r>
      <w:r w:rsidR="00232B25" w:rsidRPr="004D7BA1">
        <w:rPr>
          <w:b/>
          <w:bCs/>
          <w:sz w:val="32"/>
          <w:szCs w:val="32"/>
        </w:rPr>
        <w:t xml:space="preserve">held on </w:t>
      </w:r>
      <w:r w:rsidR="003050BE">
        <w:rPr>
          <w:b/>
          <w:bCs/>
          <w:sz w:val="32"/>
          <w:szCs w:val="32"/>
        </w:rPr>
        <w:t>30 September</w:t>
      </w:r>
      <w:r w:rsidR="00BC3E2B">
        <w:rPr>
          <w:b/>
          <w:bCs/>
          <w:sz w:val="32"/>
          <w:szCs w:val="32"/>
        </w:rPr>
        <w:t xml:space="preserve"> </w:t>
      </w:r>
      <w:r w:rsidR="00232B25" w:rsidRPr="004D7BA1">
        <w:rPr>
          <w:b/>
          <w:bCs/>
          <w:sz w:val="32"/>
          <w:szCs w:val="32"/>
        </w:rPr>
        <w:t>202</w:t>
      </w:r>
      <w:r w:rsidR="00BC3E2B">
        <w:rPr>
          <w:b/>
          <w:bCs/>
          <w:sz w:val="32"/>
          <w:szCs w:val="32"/>
        </w:rPr>
        <w:t>5</w:t>
      </w:r>
      <w:r w:rsidR="00AD3686">
        <w:rPr>
          <w:b/>
          <w:bCs/>
          <w:sz w:val="32"/>
          <w:szCs w:val="32"/>
        </w:rPr>
        <w:t xml:space="preserve">. </w:t>
      </w:r>
      <w:r w:rsidR="00BC3E2B">
        <w:rPr>
          <w:b/>
          <w:bCs/>
          <w:sz w:val="32"/>
          <w:szCs w:val="32"/>
        </w:rPr>
        <w:t xml:space="preserve"> </w:t>
      </w:r>
    </w:p>
    <w:p w14:paraId="2E85355C" w14:textId="4F8DB175" w:rsidR="00E14F7F" w:rsidRPr="004D7BA1" w:rsidRDefault="00E14F7F" w:rsidP="00E14F7F">
      <w:pPr>
        <w:pStyle w:val="ListParagraph"/>
        <w:jc w:val="both"/>
        <w:rPr>
          <w:sz w:val="32"/>
          <w:szCs w:val="32"/>
        </w:rPr>
      </w:pPr>
      <w:r w:rsidRPr="004D7BA1">
        <w:rPr>
          <w:b/>
          <w:bCs/>
          <w:sz w:val="32"/>
          <w:szCs w:val="32"/>
        </w:rPr>
        <w:t>Moved:</w:t>
      </w:r>
      <w:r w:rsidRPr="004D7BA1">
        <w:rPr>
          <w:sz w:val="32"/>
          <w:szCs w:val="32"/>
        </w:rPr>
        <w:t xml:space="preserve"> </w:t>
      </w:r>
      <w:r w:rsidR="004D7BA1" w:rsidRPr="004D7BA1">
        <w:rPr>
          <w:sz w:val="32"/>
          <w:szCs w:val="32"/>
        </w:rPr>
        <w:tab/>
      </w:r>
      <w:r w:rsidR="00F870C6">
        <w:rPr>
          <w:sz w:val="32"/>
          <w:szCs w:val="32"/>
        </w:rPr>
        <w:t xml:space="preserve"> </w:t>
      </w:r>
      <w:r w:rsidR="00B25E19">
        <w:rPr>
          <w:sz w:val="32"/>
          <w:szCs w:val="32"/>
        </w:rPr>
        <w:t>Margaret McCue</w:t>
      </w:r>
    </w:p>
    <w:p w14:paraId="55851196" w14:textId="0A3D989A" w:rsidR="00E14F7F" w:rsidRDefault="00E14F7F" w:rsidP="00BC3E2B">
      <w:pPr>
        <w:pStyle w:val="ListParagraph"/>
        <w:jc w:val="both"/>
        <w:rPr>
          <w:sz w:val="32"/>
          <w:szCs w:val="32"/>
        </w:rPr>
      </w:pPr>
      <w:r w:rsidRPr="004D7BA1">
        <w:rPr>
          <w:b/>
          <w:bCs/>
          <w:sz w:val="32"/>
          <w:szCs w:val="32"/>
        </w:rPr>
        <w:t>Seconded:</w:t>
      </w:r>
      <w:r w:rsidRPr="004D7BA1">
        <w:rPr>
          <w:sz w:val="32"/>
          <w:szCs w:val="32"/>
        </w:rPr>
        <w:t xml:space="preserve"> </w:t>
      </w:r>
      <w:r w:rsidR="00B25E19">
        <w:rPr>
          <w:rFonts w:eastAsia="Times New Roman" w:cstheme="minorHAnsi"/>
          <w:bCs/>
          <w:color w:val="000000"/>
          <w:sz w:val="28"/>
          <w:szCs w:val="28"/>
          <w:lang w:bidi="th-TH"/>
        </w:rPr>
        <w:t>Mayo Materazzo</w:t>
      </w:r>
    </w:p>
    <w:p w14:paraId="5263D862" w14:textId="77777777" w:rsidR="00BC3E2B" w:rsidRPr="000B201D" w:rsidRDefault="00BC3E2B" w:rsidP="00BC3E2B">
      <w:pPr>
        <w:pStyle w:val="ListParagraph"/>
        <w:jc w:val="both"/>
        <w:rPr>
          <w:sz w:val="32"/>
          <w:szCs w:val="32"/>
        </w:rPr>
      </w:pPr>
    </w:p>
    <w:p w14:paraId="23E6B4C4" w14:textId="1F1CF2E2" w:rsidR="00342966" w:rsidRPr="00BD6053" w:rsidRDefault="007E59A3" w:rsidP="00B65D95">
      <w:pPr>
        <w:pStyle w:val="ListParagraph"/>
        <w:numPr>
          <w:ilvl w:val="0"/>
          <w:numId w:val="1"/>
        </w:numPr>
        <w:ind w:hanging="720"/>
        <w:jc w:val="both"/>
        <w:rPr>
          <w:b/>
          <w:bCs/>
          <w:sz w:val="32"/>
          <w:szCs w:val="32"/>
        </w:rPr>
      </w:pPr>
      <w:r w:rsidRPr="004D7BA1">
        <w:rPr>
          <w:b/>
          <w:bCs/>
          <w:sz w:val="32"/>
          <w:szCs w:val="32"/>
        </w:rPr>
        <w:t>Co-</w:t>
      </w:r>
      <w:r w:rsidR="00E20E2F" w:rsidRPr="004D7BA1">
        <w:rPr>
          <w:b/>
          <w:bCs/>
          <w:sz w:val="32"/>
          <w:szCs w:val="32"/>
        </w:rPr>
        <w:t>Presidents</w:t>
      </w:r>
      <w:r w:rsidRPr="004D7BA1">
        <w:rPr>
          <w:b/>
          <w:bCs/>
          <w:sz w:val="32"/>
          <w:szCs w:val="32"/>
        </w:rPr>
        <w:t>’</w:t>
      </w:r>
      <w:r w:rsidR="00E20E2F" w:rsidRPr="004D7BA1">
        <w:rPr>
          <w:b/>
          <w:bCs/>
          <w:sz w:val="32"/>
          <w:szCs w:val="32"/>
        </w:rPr>
        <w:t xml:space="preserve"> Report</w:t>
      </w:r>
      <w:r w:rsidR="00BD6053">
        <w:rPr>
          <w:b/>
          <w:bCs/>
          <w:sz w:val="32"/>
          <w:szCs w:val="32"/>
        </w:rPr>
        <w:t>:</w:t>
      </w:r>
      <w:r w:rsidR="00E20E2F" w:rsidRPr="004D7BA1">
        <w:rPr>
          <w:b/>
          <w:bCs/>
          <w:sz w:val="32"/>
          <w:szCs w:val="32"/>
        </w:rPr>
        <w:t xml:space="preserve"> </w:t>
      </w:r>
    </w:p>
    <w:p w14:paraId="25F08957" w14:textId="77777777" w:rsidR="00FC2F34" w:rsidRPr="004D7BA1" w:rsidRDefault="00FC2F34" w:rsidP="00FC2F34">
      <w:pPr>
        <w:pStyle w:val="ListParagraph"/>
        <w:ind w:left="1134"/>
        <w:jc w:val="both"/>
        <w:rPr>
          <w:b/>
          <w:bCs/>
          <w:sz w:val="28"/>
          <w:szCs w:val="28"/>
        </w:rPr>
      </w:pPr>
    </w:p>
    <w:p w14:paraId="5782B8AE" w14:textId="3C2FF35B" w:rsidR="003050BE" w:rsidRDefault="003050BE" w:rsidP="00D91E3F">
      <w:pPr>
        <w:pStyle w:val="ListParagraph"/>
        <w:numPr>
          <w:ilvl w:val="1"/>
          <w:numId w:val="1"/>
        </w:numPr>
        <w:ind w:left="709" w:hanging="709"/>
        <w:jc w:val="both"/>
        <w:rPr>
          <w:b/>
          <w:bCs/>
          <w:sz w:val="28"/>
          <w:szCs w:val="28"/>
        </w:rPr>
      </w:pPr>
      <w:r>
        <w:rPr>
          <w:b/>
          <w:bCs/>
          <w:sz w:val="28"/>
          <w:szCs w:val="28"/>
        </w:rPr>
        <w:t>Governance Manual</w:t>
      </w:r>
    </w:p>
    <w:p w14:paraId="56DBA4E2" w14:textId="26AC0F40" w:rsidR="003050BE" w:rsidRDefault="003050BE" w:rsidP="003050BE">
      <w:pPr>
        <w:pStyle w:val="ListParagraph"/>
        <w:ind w:left="709"/>
        <w:jc w:val="both"/>
        <w:rPr>
          <w:sz w:val="28"/>
          <w:szCs w:val="28"/>
        </w:rPr>
      </w:pPr>
      <w:r w:rsidRPr="003050BE">
        <w:rPr>
          <w:sz w:val="28"/>
          <w:szCs w:val="28"/>
        </w:rPr>
        <w:t xml:space="preserve">Little progress has been made by Geoff </w:t>
      </w:r>
      <w:r>
        <w:rPr>
          <w:sz w:val="28"/>
          <w:szCs w:val="28"/>
        </w:rPr>
        <w:t>Charlton due to other demands on his time with the introduction of A</w:t>
      </w:r>
      <w:r w:rsidR="00B25E19">
        <w:rPr>
          <w:sz w:val="28"/>
          <w:szCs w:val="28"/>
        </w:rPr>
        <w:t>MDRAS</w:t>
      </w:r>
      <w:r>
        <w:rPr>
          <w:sz w:val="28"/>
          <w:szCs w:val="28"/>
        </w:rPr>
        <w:t>. Hopefully, the Christmas / New Year recess will enable him to focus on this.</w:t>
      </w:r>
    </w:p>
    <w:p w14:paraId="1661447D" w14:textId="7905F3FE" w:rsidR="003050BE" w:rsidRPr="003050BE" w:rsidRDefault="003050BE" w:rsidP="003050BE">
      <w:pPr>
        <w:pStyle w:val="ListParagraph"/>
        <w:ind w:left="709"/>
        <w:jc w:val="both"/>
        <w:rPr>
          <w:b/>
          <w:bCs/>
          <w:sz w:val="28"/>
          <w:szCs w:val="28"/>
        </w:rPr>
      </w:pPr>
      <w:r>
        <w:rPr>
          <w:b/>
          <w:bCs/>
          <w:sz w:val="28"/>
          <w:szCs w:val="28"/>
        </w:rPr>
        <w:t>Target: February 2026</w:t>
      </w:r>
    </w:p>
    <w:p w14:paraId="3F59CFB4" w14:textId="77777777" w:rsidR="003050BE" w:rsidRDefault="003050BE" w:rsidP="003050BE">
      <w:pPr>
        <w:pStyle w:val="ListParagraph"/>
        <w:ind w:left="709"/>
        <w:jc w:val="both"/>
        <w:rPr>
          <w:b/>
          <w:bCs/>
          <w:sz w:val="28"/>
          <w:szCs w:val="28"/>
        </w:rPr>
      </w:pPr>
    </w:p>
    <w:p w14:paraId="5984966B" w14:textId="77777777" w:rsidR="00B25E19" w:rsidRDefault="00B25E19">
      <w:pPr>
        <w:rPr>
          <w:b/>
          <w:bCs/>
          <w:sz w:val="28"/>
          <w:szCs w:val="28"/>
        </w:rPr>
      </w:pPr>
      <w:r>
        <w:rPr>
          <w:b/>
          <w:bCs/>
          <w:sz w:val="28"/>
          <w:szCs w:val="28"/>
        </w:rPr>
        <w:br w:type="page"/>
      </w:r>
    </w:p>
    <w:p w14:paraId="32D5ABD9" w14:textId="31D1D27B" w:rsidR="00D91E3F" w:rsidRDefault="00D91E3F" w:rsidP="00D91E3F">
      <w:pPr>
        <w:pStyle w:val="ListParagraph"/>
        <w:numPr>
          <w:ilvl w:val="1"/>
          <w:numId w:val="1"/>
        </w:numPr>
        <w:ind w:left="709" w:hanging="709"/>
        <w:jc w:val="both"/>
        <w:rPr>
          <w:b/>
          <w:bCs/>
          <w:sz w:val="28"/>
          <w:szCs w:val="28"/>
        </w:rPr>
      </w:pPr>
      <w:r w:rsidRPr="004D7BA1">
        <w:rPr>
          <w:b/>
          <w:bCs/>
          <w:sz w:val="28"/>
          <w:szCs w:val="28"/>
        </w:rPr>
        <w:lastRenderedPageBreak/>
        <w:t>Complaint Handling</w:t>
      </w:r>
      <w:r>
        <w:rPr>
          <w:b/>
          <w:bCs/>
          <w:sz w:val="28"/>
          <w:szCs w:val="28"/>
        </w:rPr>
        <w:t xml:space="preserve"> – Website</w:t>
      </w:r>
    </w:p>
    <w:p w14:paraId="4DCC4E40" w14:textId="6C548D32" w:rsidR="00D91E3F" w:rsidRDefault="003050BE" w:rsidP="00D91E3F">
      <w:pPr>
        <w:pStyle w:val="ListParagraph"/>
        <w:ind w:left="709"/>
        <w:jc w:val="both"/>
        <w:rPr>
          <w:sz w:val="28"/>
          <w:szCs w:val="28"/>
        </w:rPr>
      </w:pPr>
      <w:r>
        <w:rPr>
          <w:sz w:val="28"/>
          <w:szCs w:val="28"/>
        </w:rPr>
        <w:t>The Website has been updated by Trender so that it gives clear guidance to a person with a complaint as to how to lodge the complaint.</w:t>
      </w:r>
    </w:p>
    <w:p w14:paraId="43C1BCBE" w14:textId="77777777" w:rsidR="00283D63" w:rsidRDefault="00283D63" w:rsidP="00D91E3F">
      <w:pPr>
        <w:pStyle w:val="ListParagraph"/>
        <w:ind w:left="709"/>
        <w:jc w:val="both"/>
        <w:rPr>
          <w:sz w:val="28"/>
          <w:szCs w:val="28"/>
        </w:rPr>
      </w:pPr>
    </w:p>
    <w:p w14:paraId="2F6643AA" w14:textId="66039346" w:rsidR="00F72216" w:rsidRDefault="00D91E3F" w:rsidP="00D91E3F">
      <w:pPr>
        <w:pStyle w:val="ListParagraph"/>
        <w:ind w:left="709"/>
        <w:jc w:val="both"/>
        <w:rPr>
          <w:sz w:val="28"/>
          <w:szCs w:val="28"/>
        </w:rPr>
      </w:pPr>
      <w:r>
        <w:rPr>
          <w:sz w:val="28"/>
          <w:szCs w:val="28"/>
        </w:rPr>
        <w:t>This leads to another Website initiative</w:t>
      </w:r>
      <w:r w:rsidR="00F72216">
        <w:rPr>
          <w:sz w:val="28"/>
          <w:szCs w:val="28"/>
        </w:rPr>
        <w:t>,</w:t>
      </w:r>
      <w:r>
        <w:rPr>
          <w:sz w:val="28"/>
          <w:szCs w:val="28"/>
        </w:rPr>
        <w:t xml:space="preserve"> proposed for adoption by the board, namely another Web page citing ADRA’s achievements over the last 40 years, such as the first Mediator Association in Australasia, the first to create focus on domestic violence among the Police and Magistr</w:t>
      </w:r>
      <w:r w:rsidR="00F72216">
        <w:rPr>
          <w:sz w:val="28"/>
          <w:szCs w:val="28"/>
        </w:rPr>
        <w:t>ac</w:t>
      </w:r>
      <w:r>
        <w:rPr>
          <w:sz w:val="28"/>
          <w:szCs w:val="28"/>
        </w:rPr>
        <w:t xml:space="preserve">y, </w:t>
      </w:r>
      <w:r w:rsidR="00F72216">
        <w:rPr>
          <w:sz w:val="28"/>
          <w:szCs w:val="28"/>
        </w:rPr>
        <w:t>mediator complaints handling, among others. Associated with this would be a “ADRA Heroes Page” listing Life Membership and other recognitions down the years, which preceded AMDRAS’s idea of Advanced and Leading Mediators.</w:t>
      </w:r>
      <w:r w:rsidR="003050BE">
        <w:rPr>
          <w:sz w:val="28"/>
          <w:szCs w:val="28"/>
        </w:rPr>
        <w:t xml:space="preserve"> This will be a project for next year after the Governance Manual is completed.</w:t>
      </w:r>
    </w:p>
    <w:p w14:paraId="6AD8BE5D" w14:textId="2FDC1235" w:rsidR="002E5D4A" w:rsidRDefault="003050BE" w:rsidP="00D91E3F">
      <w:pPr>
        <w:pStyle w:val="ListParagraph"/>
        <w:ind w:left="709"/>
        <w:jc w:val="both"/>
        <w:rPr>
          <w:b/>
          <w:bCs/>
          <w:sz w:val="28"/>
          <w:szCs w:val="28"/>
        </w:rPr>
      </w:pPr>
      <w:r>
        <w:rPr>
          <w:b/>
          <w:bCs/>
          <w:sz w:val="28"/>
          <w:szCs w:val="28"/>
        </w:rPr>
        <w:t>Target: May 2026</w:t>
      </w:r>
    </w:p>
    <w:p w14:paraId="7F9870A2" w14:textId="77777777" w:rsidR="003050BE" w:rsidRDefault="003050BE" w:rsidP="00D91E3F">
      <w:pPr>
        <w:pStyle w:val="ListParagraph"/>
        <w:ind w:left="709"/>
        <w:jc w:val="both"/>
        <w:rPr>
          <w:b/>
          <w:bCs/>
          <w:sz w:val="28"/>
          <w:szCs w:val="28"/>
        </w:rPr>
      </w:pPr>
    </w:p>
    <w:p w14:paraId="49166ABF" w14:textId="54C89094" w:rsidR="003050BE" w:rsidRPr="003050BE" w:rsidRDefault="003050BE" w:rsidP="003050BE">
      <w:pPr>
        <w:jc w:val="both"/>
        <w:rPr>
          <w:b/>
          <w:bCs/>
          <w:sz w:val="28"/>
          <w:szCs w:val="28"/>
        </w:rPr>
      </w:pPr>
      <w:r>
        <w:rPr>
          <w:b/>
          <w:bCs/>
          <w:sz w:val="28"/>
          <w:szCs w:val="28"/>
        </w:rPr>
        <w:t>2.3</w:t>
      </w:r>
      <w:r>
        <w:rPr>
          <w:b/>
          <w:bCs/>
          <w:sz w:val="28"/>
          <w:szCs w:val="28"/>
        </w:rPr>
        <w:tab/>
        <w:t>Leading Mediators</w:t>
      </w:r>
    </w:p>
    <w:p w14:paraId="65D3031F" w14:textId="08A73F5E" w:rsidR="00853A29" w:rsidRDefault="003050BE" w:rsidP="00C65078">
      <w:pPr>
        <w:pStyle w:val="ListParagraph"/>
        <w:ind w:left="709"/>
        <w:jc w:val="both"/>
        <w:rPr>
          <w:sz w:val="28"/>
          <w:szCs w:val="28"/>
        </w:rPr>
      </w:pPr>
      <w:r>
        <w:rPr>
          <w:sz w:val="28"/>
          <w:szCs w:val="28"/>
        </w:rPr>
        <w:t xml:space="preserve">Following last month’s Board meeting, Mark Rogers wrote to AMDRAS as ADRA’s Vice-President, recommending that </w:t>
      </w:r>
      <w:r w:rsidR="00FC1FA6">
        <w:rPr>
          <w:sz w:val="28"/>
          <w:szCs w:val="28"/>
        </w:rPr>
        <w:t>Laurence Boul</w:t>
      </w:r>
      <w:r w:rsidR="00B25E19">
        <w:rPr>
          <w:sz w:val="28"/>
          <w:szCs w:val="28"/>
        </w:rPr>
        <w:t>l</w:t>
      </w:r>
      <w:r w:rsidR="00FC1FA6">
        <w:rPr>
          <w:sz w:val="28"/>
          <w:szCs w:val="28"/>
        </w:rPr>
        <w:t>e, Geoff Charlton, Katherine Johnson and Mary Walker be granted the title of Leading Mediators on the basis that:</w:t>
      </w:r>
    </w:p>
    <w:p w14:paraId="5EFB4E07" w14:textId="77777777" w:rsidR="00FC1FA6" w:rsidRDefault="00FC1FA6" w:rsidP="00C65078">
      <w:pPr>
        <w:spacing w:line="276" w:lineRule="auto"/>
        <w:ind w:left="709"/>
        <w:jc w:val="both"/>
      </w:pPr>
      <w:r>
        <w:rPr>
          <w:sz w:val="28"/>
          <w:szCs w:val="28"/>
        </w:rPr>
        <w:t>“</w:t>
      </w:r>
      <w:r>
        <w:t>Each of these persons have been involved with the evolution and development of mediation and other dispute resolution processes through:</w:t>
      </w:r>
    </w:p>
    <w:p w14:paraId="69ED3FFA" w14:textId="77777777" w:rsidR="00FC1FA6" w:rsidRDefault="00FC1FA6" w:rsidP="00C65078">
      <w:pPr>
        <w:pStyle w:val="ListParagraph"/>
        <w:numPr>
          <w:ilvl w:val="0"/>
          <w:numId w:val="19"/>
        </w:numPr>
        <w:spacing w:line="276" w:lineRule="auto"/>
        <w:ind w:left="709"/>
        <w:jc w:val="both"/>
      </w:pPr>
      <w:r>
        <w:t xml:space="preserve">Many years practising in the field, and teaching, coaching and mentoring new </w:t>
      </w:r>
      <w:proofErr w:type="gramStart"/>
      <w:r>
        <w:t>entrants;</w:t>
      </w:r>
      <w:proofErr w:type="gramEnd"/>
    </w:p>
    <w:p w14:paraId="4DBC4711" w14:textId="5B7C7C75" w:rsidR="00FC1FA6" w:rsidRDefault="00FC1FA6" w:rsidP="00C65078">
      <w:pPr>
        <w:pStyle w:val="ListParagraph"/>
        <w:numPr>
          <w:ilvl w:val="0"/>
          <w:numId w:val="19"/>
        </w:numPr>
        <w:spacing w:line="276" w:lineRule="auto"/>
        <w:ind w:left="709"/>
        <w:jc w:val="both"/>
      </w:pPr>
      <w:r>
        <w:t xml:space="preserve">Active involvement in the management and direction of </w:t>
      </w:r>
      <w:bookmarkStart w:id="2" w:name="_Hlk210748216"/>
      <w:r>
        <w:t xml:space="preserve">dispute resolution </w:t>
      </w:r>
      <w:bookmarkEnd w:id="2"/>
      <w:r>
        <w:t>organisations</w:t>
      </w:r>
      <w:r w:rsidR="003A3C18">
        <w:t>,</w:t>
      </w:r>
      <w:r>
        <w:t xml:space="preserve"> including ADRA, LEADR and IAMA; and</w:t>
      </w:r>
    </w:p>
    <w:p w14:paraId="4AFF2A92" w14:textId="347CA0AD" w:rsidR="00FC1FA6" w:rsidRDefault="00FC1FA6" w:rsidP="00C65078">
      <w:pPr>
        <w:pStyle w:val="ListParagraph"/>
        <w:numPr>
          <w:ilvl w:val="0"/>
          <w:numId w:val="19"/>
        </w:numPr>
        <w:spacing w:line="276" w:lineRule="auto"/>
        <w:ind w:left="709"/>
        <w:jc w:val="both"/>
      </w:pPr>
      <w:r>
        <w:t xml:space="preserve">Authoring dispute resolution </w:t>
      </w:r>
      <w:r w:rsidR="003A3C18">
        <w:t>textbooks</w:t>
      </w:r>
      <w:r>
        <w:t xml:space="preserve"> and </w:t>
      </w:r>
      <w:proofErr w:type="gramStart"/>
      <w:r>
        <w:t>articles, and</w:t>
      </w:r>
      <w:proofErr w:type="gramEnd"/>
      <w:r>
        <w:t xml:space="preserve"> editing dispute resolution journals.</w:t>
      </w:r>
    </w:p>
    <w:p w14:paraId="3A11033F" w14:textId="517C3EED" w:rsidR="00FC1FA6" w:rsidRDefault="00FC1FA6" w:rsidP="00C65078">
      <w:pPr>
        <w:spacing w:line="276" w:lineRule="auto"/>
        <w:ind w:left="709"/>
        <w:jc w:val="both"/>
      </w:pPr>
      <w:r>
        <w:t xml:space="preserve">They are recognised as early movers in </w:t>
      </w:r>
      <w:proofErr w:type="gramStart"/>
      <w:r>
        <w:t>Mediation</w:t>
      </w:r>
      <w:proofErr w:type="gramEnd"/>
      <w:r>
        <w:t xml:space="preserve"> and they continue to work in their respective fields.”</w:t>
      </w:r>
    </w:p>
    <w:p w14:paraId="67B27586" w14:textId="0F8EA5E4" w:rsidR="00FC1FA6" w:rsidRDefault="00FC1FA6" w:rsidP="00C65078">
      <w:pPr>
        <w:pStyle w:val="ListParagraph"/>
        <w:ind w:left="709"/>
        <w:jc w:val="both"/>
        <w:rPr>
          <w:sz w:val="28"/>
          <w:szCs w:val="28"/>
        </w:rPr>
      </w:pPr>
      <w:r w:rsidRPr="00FC1FA6">
        <w:rPr>
          <w:sz w:val="28"/>
          <w:szCs w:val="28"/>
        </w:rPr>
        <w:t xml:space="preserve">AMDRAS </w:t>
      </w:r>
      <w:r>
        <w:rPr>
          <w:sz w:val="28"/>
          <w:szCs w:val="28"/>
        </w:rPr>
        <w:t>wrote back:</w:t>
      </w:r>
    </w:p>
    <w:p w14:paraId="3AFFF6D9" w14:textId="13D76815" w:rsidR="00FC1FA6" w:rsidRDefault="00FC1FA6" w:rsidP="00C65078">
      <w:pPr>
        <w:ind w:left="709"/>
        <w:jc w:val="both"/>
        <w:rPr>
          <w:rFonts w:ascii="Aptos" w:hAnsi="Aptos"/>
          <w:color w:val="212121"/>
          <w:sz w:val="24"/>
          <w:szCs w:val="24"/>
        </w:rPr>
      </w:pPr>
      <w:r>
        <w:rPr>
          <w:rFonts w:ascii="Aptos" w:hAnsi="Aptos"/>
          <w:color w:val="212121"/>
          <w:sz w:val="24"/>
          <w:szCs w:val="24"/>
        </w:rPr>
        <w:t>“</w:t>
      </w:r>
      <w:proofErr w:type="gramStart"/>
      <w:r>
        <w:rPr>
          <w:rFonts w:ascii="Aptos" w:hAnsi="Aptos"/>
          <w:color w:val="212121"/>
          <w:sz w:val="24"/>
          <w:szCs w:val="24"/>
        </w:rPr>
        <w:t>A number of</w:t>
      </w:r>
      <w:proofErr w:type="gramEnd"/>
      <w:r>
        <w:rPr>
          <w:rFonts w:ascii="Aptos" w:hAnsi="Aptos"/>
          <w:color w:val="212121"/>
          <w:sz w:val="24"/>
          <w:szCs w:val="24"/>
        </w:rPr>
        <w:t xml:space="preserve"> RAPs have provided proposed special framework for Leading Mediators under AMDRAS to the Board which are under consideration. The Board has been reviewing several frameworks and is focussed on ensuring consistency and alignment. These decisions will be finalised </w:t>
      </w:r>
      <w:proofErr w:type="gramStart"/>
      <w:r>
        <w:rPr>
          <w:rFonts w:ascii="Aptos" w:hAnsi="Aptos"/>
          <w:color w:val="212121"/>
          <w:sz w:val="24"/>
          <w:szCs w:val="24"/>
        </w:rPr>
        <w:t>shortly</w:t>
      </w:r>
      <w:proofErr w:type="gramEnd"/>
      <w:r>
        <w:rPr>
          <w:rFonts w:ascii="Aptos" w:hAnsi="Aptos"/>
          <w:color w:val="212121"/>
          <w:sz w:val="24"/>
          <w:szCs w:val="24"/>
        </w:rPr>
        <w:t xml:space="preserve"> and the frameworks will be published on our website.</w:t>
      </w:r>
    </w:p>
    <w:p w14:paraId="0B7C8C0C" w14:textId="1C8D0DDF" w:rsidR="00FC1FA6" w:rsidRDefault="00FC1FA6" w:rsidP="00C65078">
      <w:pPr>
        <w:ind w:left="709"/>
        <w:jc w:val="both"/>
        <w:rPr>
          <w:rFonts w:ascii="Aptos" w:hAnsi="Aptos"/>
          <w:color w:val="212121"/>
          <w:sz w:val="24"/>
          <w:szCs w:val="24"/>
        </w:rPr>
      </w:pPr>
      <w:r>
        <w:rPr>
          <w:rFonts w:ascii="Aptos" w:hAnsi="Aptos"/>
          <w:color w:val="212121"/>
          <w:sz w:val="24"/>
          <w:szCs w:val="24"/>
        </w:rPr>
        <w:t> Once frameworks for Leading Mediators are approved, RPs will be able to recognise members in line with these frameworks.</w:t>
      </w:r>
    </w:p>
    <w:p w14:paraId="058D2E98" w14:textId="6A59F4C8" w:rsidR="00FC1FA6" w:rsidRDefault="00FC1FA6" w:rsidP="00C65078">
      <w:pPr>
        <w:ind w:left="709"/>
        <w:jc w:val="both"/>
        <w:rPr>
          <w:rFonts w:ascii="Aptos" w:hAnsi="Aptos"/>
          <w:color w:val="212121"/>
          <w:sz w:val="24"/>
          <w:szCs w:val="24"/>
        </w:rPr>
      </w:pPr>
      <w:r>
        <w:rPr>
          <w:rFonts w:ascii="Aptos" w:hAnsi="Aptos"/>
          <w:color w:val="212121"/>
          <w:sz w:val="24"/>
          <w:szCs w:val="24"/>
        </w:rPr>
        <w:lastRenderedPageBreak/>
        <w:t xml:space="preserve"> The Board may, on application by a RAP, recognise a person as an Honorary Leading Mediator (AMDRAS) for their past and continuing contributions to the dispute resolution sector and who, additionally, may be exempted from meeting all or part of their practice or CPD requirements. </w:t>
      </w:r>
    </w:p>
    <w:p w14:paraId="254BFEF3" w14:textId="495D07C0" w:rsidR="00FC1FA6" w:rsidRDefault="00FC1FA6" w:rsidP="00C65078">
      <w:pPr>
        <w:ind w:left="709"/>
        <w:jc w:val="both"/>
        <w:rPr>
          <w:rFonts w:ascii="Aptos" w:hAnsi="Aptos"/>
          <w:color w:val="212121"/>
          <w:sz w:val="24"/>
          <w:szCs w:val="24"/>
        </w:rPr>
      </w:pPr>
      <w:r>
        <w:rPr>
          <w:rFonts w:ascii="Aptos" w:hAnsi="Aptos"/>
          <w:color w:val="212121"/>
          <w:sz w:val="24"/>
          <w:szCs w:val="24"/>
        </w:rPr>
        <w:t xml:space="preserve">We are unclear including whether you (as a RAP) are applying for each of these nominees to the Board to recognise as an Honorary Leading Mediator (AMDRAS) for their past and continuing contributions to the dispute resolution sector. </w:t>
      </w:r>
      <w:proofErr w:type="gramStart"/>
      <w:r>
        <w:rPr>
          <w:rFonts w:ascii="Aptos" w:hAnsi="Aptos"/>
          <w:color w:val="212121"/>
          <w:sz w:val="24"/>
          <w:szCs w:val="24"/>
        </w:rPr>
        <w:t>With regard to</w:t>
      </w:r>
      <w:proofErr w:type="gramEnd"/>
      <w:r>
        <w:rPr>
          <w:rFonts w:ascii="Aptos" w:hAnsi="Aptos"/>
          <w:color w:val="212121"/>
          <w:sz w:val="24"/>
          <w:szCs w:val="24"/>
        </w:rPr>
        <w:t xml:space="preserve"> the title Honorary Leading Mediator (AMDRAS), the Board has decided not to provide a prescription nor template. However, for the Board to consider these applications, we request the provision of some information to support each application </w:t>
      </w:r>
      <w:r w:rsidRPr="00FC1FA6">
        <w:rPr>
          <w:rFonts w:ascii="Aptos" w:hAnsi="Aptos"/>
          <w:b/>
          <w:bCs/>
          <w:color w:val="212121"/>
          <w:sz w:val="24"/>
          <w:szCs w:val="24"/>
        </w:rPr>
        <w:t>in circumstances where members of the Board may not all be familiar with the person</w:t>
      </w:r>
      <w:r>
        <w:rPr>
          <w:rFonts w:ascii="Aptos" w:hAnsi="Aptos"/>
          <w:color w:val="212121"/>
          <w:sz w:val="24"/>
          <w:szCs w:val="24"/>
        </w:rPr>
        <w:t>.”</w:t>
      </w:r>
    </w:p>
    <w:p w14:paraId="148456C0" w14:textId="570EA5DD" w:rsidR="00FC1FA6" w:rsidRDefault="00FC1FA6" w:rsidP="00C65078">
      <w:pPr>
        <w:pStyle w:val="ListParagraph"/>
        <w:ind w:left="709"/>
        <w:jc w:val="both"/>
        <w:rPr>
          <w:sz w:val="28"/>
          <w:szCs w:val="28"/>
        </w:rPr>
      </w:pPr>
      <w:r>
        <w:rPr>
          <w:sz w:val="28"/>
          <w:szCs w:val="28"/>
        </w:rPr>
        <w:t>The emphasised statement begs the question of why AMDRAS is the decision maker and not ADRA which knows its members. We can only await to learn what the framework is before taking this further.</w:t>
      </w:r>
    </w:p>
    <w:p w14:paraId="13A019E5" w14:textId="77777777" w:rsidR="00FC1FA6" w:rsidRDefault="00FC1FA6" w:rsidP="00C65078">
      <w:pPr>
        <w:pStyle w:val="ListParagraph"/>
        <w:ind w:left="709"/>
        <w:jc w:val="both"/>
        <w:rPr>
          <w:sz w:val="28"/>
          <w:szCs w:val="28"/>
        </w:rPr>
      </w:pPr>
    </w:p>
    <w:p w14:paraId="38042668" w14:textId="03F423B6" w:rsidR="00FC1FA6" w:rsidRDefault="00FC1FA6" w:rsidP="00FC1FA6">
      <w:pPr>
        <w:pStyle w:val="ListParagraph"/>
        <w:ind w:left="709"/>
        <w:jc w:val="both"/>
        <w:rPr>
          <w:sz w:val="28"/>
          <w:szCs w:val="28"/>
        </w:rPr>
      </w:pPr>
      <w:r>
        <w:rPr>
          <w:sz w:val="28"/>
          <w:szCs w:val="28"/>
        </w:rPr>
        <w:t>Separately</w:t>
      </w:r>
      <w:r w:rsidR="00C10323">
        <w:rPr>
          <w:sz w:val="28"/>
          <w:szCs w:val="28"/>
        </w:rPr>
        <w:t xml:space="preserve">, Geoff spoke to Deborah Lockhart about her joining ADRA and then being nominated as a Leading Mediator. She said now is not the time as she has </w:t>
      </w:r>
      <w:proofErr w:type="gramStart"/>
      <w:r w:rsidR="00C10323">
        <w:rPr>
          <w:sz w:val="28"/>
          <w:szCs w:val="28"/>
        </w:rPr>
        <w:t>a number of</w:t>
      </w:r>
      <w:proofErr w:type="gramEnd"/>
      <w:r w:rsidR="00C10323">
        <w:rPr>
          <w:sz w:val="28"/>
          <w:szCs w:val="28"/>
        </w:rPr>
        <w:t xml:space="preserve"> issues with AMDRAS. It was agreed to have a conference between Deborah, Katherine and Geoff after this Board meeting.</w:t>
      </w:r>
    </w:p>
    <w:p w14:paraId="01276A75" w14:textId="77777777" w:rsidR="00C65078" w:rsidRDefault="00C65078" w:rsidP="00FC1FA6">
      <w:pPr>
        <w:pStyle w:val="ListParagraph"/>
        <w:ind w:left="709"/>
        <w:jc w:val="both"/>
        <w:rPr>
          <w:sz w:val="28"/>
          <w:szCs w:val="28"/>
        </w:rPr>
      </w:pPr>
    </w:p>
    <w:p w14:paraId="5BC3F8CC" w14:textId="25AA0017" w:rsidR="00C10323" w:rsidRPr="007A715A" w:rsidRDefault="00C10323" w:rsidP="00FC1FA6">
      <w:pPr>
        <w:pStyle w:val="ListParagraph"/>
        <w:ind w:left="709"/>
        <w:jc w:val="both"/>
        <w:rPr>
          <w:sz w:val="28"/>
          <w:szCs w:val="28"/>
        </w:rPr>
      </w:pPr>
      <w:r>
        <w:rPr>
          <w:sz w:val="28"/>
          <w:szCs w:val="28"/>
        </w:rPr>
        <w:t xml:space="preserve">Geoff was also speaking with Sali Browning over accreditation. She said she would be interested in being put forward as an Advanced Mediator given her past service to ADRA. </w:t>
      </w:r>
      <w:r w:rsidR="003A3C18" w:rsidRPr="007A715A">
        <w:rPr>
          <w:sz w:val="28"/>
          <w:szCs w:val="28"/>
        </w:rPr>
        <w:t xml:space="preserve">Sally was the President just before </w:t>
      </w:r>
      <w:r w:rsidR="007A715A" w:rsidRPr="007A715A">
        <w:rPr>
          <w:sz w:val="28"/>
          <w:szCs w:val="28"/>
        </w:rPr>
        <w:t>Katherine</w:t>
      </w:r>
      <w:r w:rsidR="003A3C18" w:rsidRPr="007A715A">
        <w:rPr>
          <w:sz w:val="28"/>
          <w:szCs w:val="28"/>
        </w:rPr>
        <w:t xml:space="preserve"> taking over in 2006. </w:t>
      </w:r>
      <w:r w:rsidR="007A715A" w:rsidRPr="007A715A">
        <w:rPr>
          <w:sz w:val="28"/>
          <w:szCs w:val="28"/>
        </w:rPr>
        <w:t>We are</w:t>
      </w:r>
      <w:r w:rsidR="003A3C18" w:rsidRPr="007A715A">
        <w:rPr>
          <w:sz w:val="28"/>
          <w:szCs w:val="28"/>
        </w:rPr>
        <w:t xml:space="preserve"> happy for her to be considered an Advanced Mediator if she fits the criteria</w:t>
      </w:r>
    </w:p>
    <w:p w14:paraId="776C8FD5" w14:textId="77777777" w:rsidR="00C10323" w:rsidRDefault="00C10323" w:rsidP="00FC1FA6">
      <w:pPr>
        <w:pStyle w:val="ListParagraph"/>
        <w:ind w:left="709"/>
        <w:jc w:val="both"/>
        <w:rPr>
          <w:b/>
          <w:bCs/>
          <w:sz w:val="28"/>
          <w:szCs w:val="28"/>
        </w:rPr>
      </w:pPr>
    </w:p>
    <w:p w14:paraId="40C6C4A2" w14:textId="689671C2" w:rsidR="00C10323" w:rsidRPr="00C10323" w:rsidRDefault="00C10323" w:rsidP="00FC1FA6">
      <w:pPr>
        <w:pStyle w:val="ListParagraph"/>
        <w:ind w:left="709"/>
        <w:jc w:val="both"/>
        <w:rPr>
          <w:b/>
          <w:bCs/>
          <w:sz w:val="28"/>
          <w:szCs w:val="28"/>
        </w:rPr>
      </w:pPr>
      <w:r>
        <w:rPr>
          <w:b/>
          <w:bCs/>
          <w:sz w:val="28"/>
          <w:szCs w:val="28"/>
        </w:rPr>
        <w:t>Target for Leading Mediator status: March 2026 (subject to AMDRAS actions)</w:t>
      </w:r>
    </w:p>
    <w:p w14:paraId="02113320" w14:textId="77777777" w:rsidR="00853A29" w:rsidRDefault="00853A29" w:rsidP="00100F2D">
      <w:pPr>
        <w:pStyle w:val="ListParagraph"/>
        <w:ind w:left="1069"/>
        <w:jc w:val="both"/>
        <w:rPr>
          <w:sz w:val="28"/>
          <w:szCs w:val="28"/>
        </w:rPr>
      </w:pPr>
    </w:p>
    <w:p w14:paraId="316E8405" w14:textId="15B15AAE" w:rsidR="00C10323" w:rsidRDefault="00C10323" w:rsidP="00807CB3">
      <w:pPr>
        <w:pStyle w:val="ListParagraph"/>
        <w:numPr>
          <w:ilvl w:val="1"/>
          <w:numId w:val="1"/>
        </w:numPr>
        <w:ind w:left="709" w:hanging="709"/>
        <w:jc w:val="both"/>
        <w:rPr>
          <w:b/>
          <w:bCs/>
          <w:sz w:val="28"/>
          <w:szCs w:val="28"/>
        </w:rPr>
      </w:pPr>
      <w:r>
        <w:rPr>
          <w:b/>
          <w:bCs/>
          <w:sz w:val="28"/>
          <w:szCs w:val="28"/>
        </w:rPr>
        <w:t>Elder Mediator Accreditation</w:t>
      </w:r>
    </w:p>
    <w:p w14:paraId="4DA51EAD" w14:textId="02EB4783" w:rsidR="00C10323" w:rsidRDefault="00C10323" w:rsidP="00807CB3">
      <w:pPr>
        <w:pStyle w:val="ListParagraph"/>
        <w:ind w:left="709"/>
        <w:jc w:val="both"/>
        <w:rPr>
          <w:rFonts w:ascii="Aptos" w:hAnsi="Aptos"/>
          <w:sz w:val="28"/>
          <w:szCs w:val="28"/>
        </w:rPr>
      </w:pPr>
      <w:r w:rsidRPr="00C10323">
        <w:rPr>
          <w:sz w:val="28"/>
          <w:szCs w:val="28"/>
        </w:rPr>
        <w:t xml:space="preserve">ADRA </w:t>
      </w:r>
      <w:r>
        <w:rPr>
          <w:sz w:val="28"/>
          <w:szCs w:val="28"/>
        </w:rPr>
        <w:t>was approached by Connie Comber who had recently graduated as a Certified Elder Mediator. She sought ADRA’s recommendation to AMDRAS for such accreditation after the AMDRAS Board approved this specialised area of practice. When Geoff wrote to AMDRAS, they confirmed that they had done so but</w:t>
      </w:r>
      <w:r w:rsidR="00367185" w:rsidRPr="00367185">
        <w:rPr>
          <w:rFonts w:ascii="Aptos" w:hAnsi="Aptos"/>
          <w:sz w:val="24"/>
          <w:szCs w:val="24"/>
        </w:rPr>
        <w:t xml:space="preserve"> </w:t>
      </w:r>
      <w:r w:rsidR="00367185">
        <w:rPr>
          <w:rFonts w:ascii="Aptos" w:hAnsi="Aptos"/>
          <w:sz w:val="24"/>
          <w:szCs w:val="24"/>
        </w:rPr>
        <w:t xml:space="preserve">it had been </w:t>
      </w:r>
      <w:r w:rsidR="00367185" w:rsidRPr="00367185">
        <w:rPr>
          <w:rFonts w:ascii="Aptos" w:hAnsi="Aptos"/>
          <w:sz w:val="28"/>
          <w:szCs w:val="28"/>
        </w:rPr>
        <w:t>forwarded onto the Application and Assessment Committee</w:t>
      </w:r>
      <w:r w:rsidR="00367185">
        <w:rPr>
          <w:rFonts w:ascii="Aptos" w:hAnsi="Aptos"/>
          <w:sz w:val="28"/>
          <w:szCs w:val="28"/>
        </w:rPr>
        <w:t xml:space="preserve">. I was told that AMDRAS </w:t>
      </w:r>
      <w:r w:rsidR="00367185">
        <w:rPr>
          <w:rFonts w:ascii="Aptos" w:hAnsi="Aptos"/>
          <w:sz w:val="28"/>
          <w:szCs w:val="28"/>
        </w:rPr>
        <w:lastRenderedPageBreak/>
        <w:t>register is not yet set up to handle such matters. Geoff has yet to hear further.</w:t>
      </w:r>
    </w:p>
    <w:p w14:paraId="3AB450CA" w14:textId="77777777" w:rsidR="00367185" w:rsidRDefault="00367185" w:rsidP="00C10323">
      <w:pPr>
        <w:pStyle w:val="ListParagraph"/>
        <w:ind w:left="1288"/>
        <w:jc w:val="both"/>
        <w:rPr>
          <w:sz w:val="28"/>
          <w:szCs w:val="28"/>
        </w:rPr>
      </w:pPr>
    </w:p>
    <w:p w14:paraId="751CE69F" w14:textId="1DB85264" w:rsidR="00367185" w:rsidRDefault="00367185" w:rsidP="00807CB3">
      <w:pPr>
        <w:pStyle w:val="ListParagraph"/>
        <w:ind w:left="709"/>
        <w:jc w:val="both"/>
        <w:rPr>
          <w:sz w:val="28"/>
          <w:szCs w:val="28"/>
        </w:rPr>
      </w:pPr>
      <w:r>
        <w:rPr>
          <w:sz w:val="28"/>
          <w:szCs w:val="28"/>
        </w:rPr>
        <w:t xml:space="preserve">The issue for ADRA’s Board is that even if such applications are handled manually as a one-off matter, there will still be a need for the issue of an Accreditation Certificate. Even that will involve additional entries by the Accreditation Officer. Desirably the process should be automated in the longer term particularly when renewal is needed with an expanded qualification list. Accordingly, to cover costs, it is recommended that an additional fee of $50 be charged for </w:t>
      </w:r>
      <w:r w:rsidR="00807CB3">
        <w:rPr>
          <w:sz w:val="28"/>
          <w:szCs w:val="28"/>
        </w:rPr>
        <w:t xml:space="preserve">initial </w:t>
      </w:r>
      <w:r>
        <w:rPr>
          <w:sz w:val="28"/>
          <w:szCs w:val="28"/>
        </w:rPr>
        <w:t xml:space="preserve">accreditation and $150 for re-accreditation. </w:t>
      </w:r>
    </w:p>
    <w:p w14:paraId="6208423D" w14:textId="5036E93C" w:rsidR="00367185" w:rsidRDefault="00367185" w:rsidP="00C10323">
      <w:pPr>
        <w:pStyle w:val="ListParagraph"/>
        <w:ind w:left="1288"/>
        <w:jc w:val="both"/>
        <w:rPr>
          <w:b/>
          <w:bCs/>
          <w:sz w:val="28"/>
          <w:szCs w:val="28"/>
        </w:rPr>
      </w:pPr>
      <w:r>
        <w:rPr>
          <w:b/>
          <w:bCs/>
          <w:sz w:val="28"/>
          <w:szCs w:val="28"/>
        </w:rPr>
        <w:t>Target for resolution with AMDRAS: November 2025</w:t>
      </w:r>
    </w:p>
    <w:p w14:paraId="0E0EB4A5" w14:textId="77777777" w:rsidR="00367185" w:rsidRPr="00367185" w:rsidRDefault="00367185" w:rsidP="00C10323">
      <w:pPr>
        <w:pStyle w:val="ListParagraph"/>
        <w:ind w:left="1288"/>
        <w:jc w:val="both"/>
        <w:rPr>
          <w:b/>
          <w:bCs/>
          <w:sz w:val="28"/>
          <w:szCs w:val="28"/>
        </w:rPr>
      </w:pPr>
    </w:p>
    <w:p w14:paraId="0E7ABD00" w14:textId="556CB507" w:rsidR="00C10323" w:rsidRPr="00C10323" w:rsidRDefault="00D4437C" w:rsidP="00807CB3">
      <w:pPr>
        <w:pStyle w:val="ListParagraph"/>
        <w:numPr>
          <w:ilvl w:val="1"/>
          <w:numId w:val="1"/>
        </w:numPr>
        <w:ind w:left="709" w:hanging="851"/>
        <w:jc w:val="both"/>
        <w:rPr>
          <w:b/>
          <w:bCs/>
          <w:sz w:val="28"/>
          <w:szCs w:val="28"/>
        </w:rPr>
      </w:pPr>
      <w:r>
        <w:rPr>
          <w:b/>
          <w:bCs/>
          <w:sz w:val="28"/>
          <w:szCs w:val="28"/>
        </w:rPr>
        <w:t>Law Society’s Mediator Accreditation Scheme</w:t>
      </w:r>
    </w:p>
    <w:p w14:paraId="3BC1C1B7" w14:textId="1D895D7D" w:rsidR="002929BA" w:rsidRDefault="00D4437C" w:rsidP="00807CB3">
      <w:pPr>
        <w:ind w:left="709"/>
        <w:jc w:val="both"/>
        <w:rPr>
          <w:sz w:val="28"/>
          <w:szCs w:val="28"/>
        </w:rPr>
      </w:pPr>
      <w:r>
        <w:rPr>
          <w:sz w:val="28"/>
          <w:szCs w:val="28"/>
        </w:rPr>
        <w:t xml:space="preserve">Further talks are needed to understand how ADRA can become associated with the </w:t>
      </w:r>
      <w:r w:rsidR="00853A29" w:rsidRPr="00D4437C">
        <w:rPr>
          <w:sz w:val="28"/>
          <w:szCs w:val="28"/>
        </w:rPr>
        <w:t xml:space="preserve">Law Society’s Mediator Accreditation scheme set up in opposition to AMDRAS. </w:t>
      </w:r>
    </w:p>
    <w:p w14:paraId="5B82AFC3" w14:textId="396D1D3F" w:rsidR="00B25E19" w:rsidRDefault="00B25E19" w:rsidP="00807CB3">
      <w:pPr>
        <w:ind w:left="709"/>
        <w:jc w:val="both"/>
        <w:rPr>
          <w:sz w:val="28"/>
          <w:szCs w:val="28"/>
        </w:rPr>
      </w:pPr>
      <w:r>
        <w:rPr>
          <w:sz w:val="28"/>
          <w:szCs w:val="28"/>
        </w:rPr>
        <w:t xml:space="preserve">In talks </w:t>
      </w:r>
      <w:proofErr w:type="spellStart"/>
      <w:r>
        <w:rPr>
          <w:sz w:val="28"/>
          <w:szCs w:val="28"/>
        </w:rPr>
        <w:t>wit</w:t>
      </w:r>
      <w:proofErr w:type="spellEnd"/>
      <w:r>
        <w:rPr>
          <w:sz w:val="28"/>
          <w:szCs w:val="28"/>
        </w:rPr>
        <w:t xml:space="preserve"> Kim Howatson, she said that many solicitors and barristers have not nominated an Approved Complaint Body after the Legal Services Commissioner declined to </w:t>
      </w:r>
      <w:r w:rsidR="00DF7DB0">
        <w:rPr>
          <w:sz w:val="28"/>
          <w:szCs w:val="28"/>
        </w:rPr>
        <w:t>accept complaints against FDRPs.</w:t>
      </w:r>
      <w:r>
        <w:rPr>
          <w:sz w:val="28"/>
          <w:szCs w:val="28"/>
        </w:rPr>
        <w:t xml:space="preserve"> </w:t>
      </w:r>
      <w:r w:rsidR="00DF7DB0">
        <w:rPr>
          <w:sz w:val="28"/>
          <w:szCs w:val="28"/>
        </w:rPr>
        <w:t xml:space="preserve">That was an opportunity to “sell” ADRA to </w:t>
      </w:r>
      <w:r>
        <w:rPr>
          <w:sz w:val="28"/>
          <w:szCs w:val="28"/>
        </w:rPr>
        <w:t xml:space="preserve">the </w:t>
      </w:r>
      <w:r w:rsidR="00DF7DB0">
        <w:rPr>
          <w:sz w:val="28"/>
          <w:szCs w:val="28"/>
        </w:rPr>
        <w:t>Bar Association and the Law Society in NSW.</w:t>
      </w:r>
    </w:p>
    <w:p w14:paraId="205F0F63" w14:textId="534B3BF8" w:rsidR="00D4437C" w:rsidRPr="00D4437C" w:rsidRDefault="00D4437C" w:rsidP="00D4437C">
      <w:pPr>
        <w:ind w:left="349"/>
        <w:jc w:val="both"/>
        <w:rPr>
          <w:b/>
          <w:bCs/>
          <w:sz w:val="28"/>
          <w:szCs w:val="28"/>
        </w:rPr>
      </w:pPr>
      <w:r>
        <w:rPr>
          <w:b/>
          <w:bCs/>
          <w:sz w:val="28"/>
          <w:szCs w:val="28"/>
        </w:rPr>
        <w:t>TARGET: March 2026</w:t>
      </w:r>
    </w:p>
    <w:p w14:paraId="2E7DF498" w14:textId="77777777" w:rsidR="00FC2F34" w:rsidRPr="00FC2F34" w:rsidRDefault="007D29D5" w:rsidP="00F72216">
      <w:pPr>
        <w:pStyle w:val="ListParagraph"/>
        <w:numPr>
          <w:ilvl w:val="1"/>
          <w:numId w:val="1"/>
        </w:numPr>
        <w:ind w:left="709" w:hanging="709"/>
        <w:jc w:val="both"/>
        <w:rPr>
          <w:sz w:val="28"/>
          <w:szCs w:val="28"/>
        </w:rPr>
      </w:pPr>
      <w:r w:rsidRPr="004D7BA1">
        <w:rPr>
          <w:b/>
          <w:bCs/>
          <w:sz w:val="28"/>
          <w:szCs w:val="28"/>
        </w:rPr>
        <w:t>Mongolian Family Change Project</w:t>
      </w:r>
      <w:r w:rsidR="00FB54EA" w:rsidRPr="004D7BA1">
        <w:rPr>
          <w:b/>
          <w:bCs/>
          <w:sz w:val="28"/>
          <w:szCs w:val="28"/>
        </w:rPr>
        <w:t xml:space="preserve">: </w:t>
      </w:r>
    </w:p>
    <w:p w14:paraId="427B83DA" w14:textId="2A1E7911" w:rsidR="00CB329C" w:rsidRDefault="003A3C18" w:rsidP="007A715A">
      <w:pPr>
        <w:spacing w:after="240"/>
        <w:ind w:left="709"/>
        <w:jc w:val="both"/>
        <w:rPr>
          <w:sz w:val="28"/>
          <w:szCs w:val="28"/>
        </w:rPr>
      </w:pPr>
      <w:r>
        <w:rPr>
          <w:sz w:val="28"/>
          <w:szCs w:val="28"/>
        </w:rPr>
        <w:t xml:space="preserve">It was </w:t>
      </w:r>
      <w:r w:rsidR="00CB329C" w:rsidRPr="00CB329C">
        <w:rPr>
          <w:sz w:val="28"/>
          <w:szCs w:val="28"/>
        </w:rPr>
        <w:t xml:space="preserve">an unfortunate turn of events due to a lack of funds and the </w:t>
      </w:r>
      <w:r>
        <w:rPr>
          <w:sz w:val="28"/>
          <w:szCs w:val="28"/>
        </w:rPr>
        <w:t xml:space="preserve">difficulty of getting a visa that the </w:t>
      </w:r>
      <w:r w:rsidR="007A715A">
        <w:rPr>
          <w:sz w:val="28"/>
          <w:szCs w:val="28"/>
        </w:rPr>
        <w:t>M</w:t>
      </w:r>
      <w:r>
        <w:rPr>
          <w:sz w:val="28"/>
          <w:szCs w:val="28"/>
        </w:rPr>
        <w:t>ongolia delegates were unable to attend</w:t>
      </w:r>
      <w:r w:rsidR="00CB329C" w:rsidRPr="00CB329C">
        <w:rPr>
          <w:sz w:val="28"/>
          <w:szCs w:val="28"/>
        </w:rPr>
        <w:t xml:space="preserve"> the NMC program </w:t>
      </w:r>
      <w:r>
        <w:rPr>
          <w:sz w:val="28"/>
          <w:szCs w:val="28"/>
        </w:rPr>
        <w:t xml:space="preserve">in person, so it was decided that </w:t>
      </w:r>
      <w:r w:rsidR="00CB329C" w:rsidRPr="00CB329C">
        <w:rPr>
          <w:sz w:val="28"/>
          <w:szCs w:val="28"/>
        </w:rPr>
        <w:t xml:space="preserve">Katherine </w:t>
      </w:r>
      <w:r>
        <w:rPr>
          <w:sz w:val="28"/>
          <w:szCs w:val="28"/>
        </w:rPr>
        <w:t xml:space="preserve">would offer </w:t>
      </w:r>
      <w:r w:rsidR="00CB329C" w:rsidRPr="00CB329C">
        <w:rPr>
          <w:sz w:val="28"/>
          <w:szCs w:val="28"/>
        </w:rPr>
        <w:t xml:space="preserve">a history of the programmes initiated in Mongolia and Enkhee </w:t>
      </w:r>
      <w:r>
        <w:rPr>
          <w:sz w:val="28"/>
          <w:szCs w:val="28"/>
        </w:rPr>
        <w:t>would relate</w:t>
      </w:r>
      <w:r w:rsidR="00CB329C" w:rsidRPr="00CB329C">
        <w:rPr>
          <w:sz w:val="28"/>
          <w:szCs w:val="28"/>
        </w:rPr>
        <w:t xml:space="preserve"> what has occurred from 2020 to 2026. ADRA has been given a prime spot for the NMC this year, and we hope</w:t>
      </w:r>
      <w:r w:rsidR="007A715A">
        <w:rPr>
          <w:sz w:val="28"/>
          <w:szCs w:val="28"/>
        </w:rPr>
        <w:t>d</w:t>
      </w:r>
      <w:r w:rsidR="00CB329C" w:rsidRPr="00CB329C">
        <w:rPr>
          <w:sz w:val="28"/>
          <w:szCs w:val="28"/>
        </w:rPr>
        <w:t xml:space="preserve"> to reach a large audience to showcase one of ADRA's international initiatives. </w:t>
      </w:r>
    </w:p>
    <w:p w14:paraId="09D33FFA" w14:textId="10422D7C" w:rsidR="00853A29" w:rsidRDefault="00853A29" w:rsidP="000E22F8">
      <w:pPr>
        <w:spacing w:after="240"/>
        <w:ind w:left="709"/>
        <w:jc w:val="both"/>
        <w:rPr>
          <w:sz w:val="28"/>
          <w:szCs w:val="28"/>
        </w:rPr>
      </w:pPr>
      <w:r>
        <w:rPr>
          <w:sz w:val="28"/>
          <w:szCs w:val="28"/>
        </w:rPr>
        <w:t xml:space="preserve">At the NMC, ADRA received 47 attendees at its presentation which was very well-received. Laurence Boulle attended the presentation and commended Enkhee for her delivery. Two delegates from </w:t>
      </w:r>
      <w:proofErr w:type="spellStart"/>
      <w:r>
        <w:rPr>
          <w:sz w:val="28"/>
          <w:szCs w:val="28"/>
        </w:rPr>
        <w:t>Icho’s</w:t>
      </w:r>
      <w:proofErr w:type="spellEnd"/>
      <w:r>
        <w:rPr>
          <w:sz w:val="28"/>
          <w:szCs w:val="28"/>
        </w:rPr>
        <w:t xml:space="preserve"> NGO group were prepared to come but despite efforts by Enkhee and </w:t>
      </w:r>
      <w:r>
        <w:rPr>
          <w:sz w:val="28"/>
          <w:szCs w:val="28"/>
        </w:rPr>
        <w:lastRenderedPageBreak/>
        <w:t xml:space="preserve">Katherine to contact the Australian Embassy in China to expedite their visas, they were not approved in time and did not attend. One visa was ultimately approved after the conference for </w:t>
      </w:r>
      <w:proofErr w:type="spellStart"/>
      <w:proofErr w:type="gramStart"/>
      <w:r>
        <w:rPr>
          <w:sz w:val="28"/>
          <w:szCs w:val="28"/>
        </w:rPr>
        <w:t>Zulzaya</w:t>
      </w:r>
      <w:proofErr w:type="spellEnd"/>
      <w:proofErr w:type="gramEnd"/>
      <w:r>
        <w:rPr>
          <w:sz w:val="28"/>
          <w:szCs w:val="28"/>
        </w:rPr>
        <w:t xml:space="preserve"> and she visited Katherine </w:t>
      </w:r>
      <w:r w:rsidR="00CF415F">
        <w:rPr>
          <w:sz w:val="28"/>
          <w:szCs w:val="28"/>
        </w:rPr>
        <w:t xml:space="preserve">with Enkhee </w:t>
      </w:r>
      <w:r>
        <w:rPr>
          <w:sz w:val="28"/>
          <w:szCs w:val="28"/>
        </w:rPr>
        <w:t>on Saturday, 4 October for lunch</w:t>
      </w:r>
      <w:r w:rsidR="00EA09C3">
        <w:rPr>
          <w:sz w:val="28"/>
          <w:szCs w:val="28"/>
        </w:rPr>
        <w:t xml:space="preserve"> to explain the latest developments of the Mongolia project from the </w:t>
      </w:r>
      <w:r w:rsidR="00470158">
        <w:rPr>
          <w:sz w:val="28"/>
          <w:szCs w:val="28"/>
        </w:rPr>
        <w:t xml:space="preserve">Judicial Council and </w:t>
      </w:r>
      <w:proofErr w:type="spellStart"/>
      <w:r w:rsidR="00470158">
        <w:rPr>
          <w:sz w:val="28"/>
          <w:szCs w:val="28"/>
        </w:rPr>
        <w:t>Icho’s</w:t>
      </w:r>
      <w:proofErr w:type="spellEnd"/>
      <w:r w:rsidR="00470158">
        <w:rPr>
          <w:sz w:val="28"/>
          <w:szCs w:val="28"/>
        </w:rPr>
        <w:t xml:space="preserve"> NGO group</w:t>
      </w:r>
      <w:r>
        <w:rPr>
          <w:sz w:val="28"/>
          <w:szCs w:val="28"/>
        </w:rPr>
        <w:t xml:space="preserve">. </w:t>
      </w:r>
      <w:r w:rsidR="00CF415F">
        <w:rPr>
          <w:sz w:val="28"/>
          <w:szCs w:val="28"/>
        </w:rPr>
        <w:t xml:space="preserve">It is hoped that the visa applications for the Mongolian delegates to attend ADRA’s international conference </w:t>
      </w:r>
      <w:r w:rsidR="00470158">
        <w:rPr>
          <w:sz w:val="28"/>
          <w:szCs w:val="28"/>
        </w:rPr>
        <w:t xml:space="preserve">in 2026 </w:t>
      </w:r>
      <w:r w:rsidR="00CF415F">
        <w:rPr>
          <w:sz w:val="28"/>
          <w:szCs w:val="28"/>
        </w:rPr>
        <w:t xml:space="preserve">will be submitted much earlier to allow for 18 working days for approval. </w:t>
      </w:r>
    </w:p>
    <w:p w14:paraId="2653D702" w14:textId="736A62AF" w:rsidR="00D4437C" w:rsidRDefault="00D4437C">
      <w:pPr>
        <w:rPr>
          <w:b/>
          <w:bCs/>
          <w:sz w:val="28"/>
          <w:szCs w:val="28"/>
        </w:rPr>
      </w:pPr>
    </w:p>
    <w:p w14:paraId="2CBF1887" w14:textId="24F0009A" w:rsidR="00FC2F34" w:rsidRDefault="005017FF" w:rsidP="00AC0934">
      <w:pPr>
        <w:pStyle w:val="ListParagraph"/>
        <w:numPr>
          <w:ilvl w:val="1"/>
          <w:numId w:val="1"/>
        </w:numPr>
        <w:ind w:left="567" w:hanging="567"/>
        <w:jc w:val="both"/>
        <w:rPr>
          <w:sz w:val="28"/>
          <w:szCs w:val="28"/>
        </w:rPr>
      </w:pPr>
      <w:r w:rsidRPr="004D7BA1">
        <w:rPr>
          <w:b/>
          <w:bCs/>
          <w:sz w:val="28"/>
          <w:szCs w:val="28"/>
        </w:rPr>
        <w:t xml:space="preserve">International Conference 28 &amp; 29 July 2026 </w:t>
      </w:r>
      <w:r w:rsidR="00FC2F34" w:rsidRPr="007D4AC5">
        <w:rPr>
          <w:b/>
          <w:bCs/>
          <w:i/>
          <w:iCs/>
          <w:sz w:val="28"/>
          <w:szCs w:val="28"/>
        </w:rPr>
        <w:t>–</w:t>
      </w:r>
      <w:r w:rsidRPr="007D4AC5">
        <w:rPr>
          <w:b/>
          <w:bCs/>
          <w:i/>
          <w:iCs/>
          <w:sz w:val="28"/>
          <w:szCs w:val="28"/>
        </w:rPr>
        <w:t xml:space="preserve"> </w:t>
      </w:r>
      <w:r w:rsidR="00FC2F34" w:rsidRPr="007D4AC5">
        <w:rPr>
          <w:b/>
          <w:bCs/>
          <w:i/>
          <w:iCs/>
          <w:sz w:val="28"/>
          <w:szCs w:val="28"/>
        </w:rPr>
        <w:t xml:space="preserve">Pathways to </w:t>
      </w:r>
      <w:r w:rsidR="00E12D37" w:rsidRPr="007D4AC5">
        <w:rPr>
          <w:b/>
          <w:bCs/>
          <w:i/>
          <w:iCs/>
          <w:sz w:val="28"/>
          <w:szCs w:val="28"/>
        </w:rPr>
        <w:t>Wellness</w:t>
      </w:r>
      <w:r w:rsidR="00FC2F34" w:rsidRPr="007D4AC5">
        <w:rPr>
          <w:b/>
          <w:bCs/>
          <w:i/>
          <w:iCs/>
          <w:sz w:val="28"/>
          <w:szCs w:val="28"/>
        </w:rPr>
        <w:t>:</w:t>
      </w:r>
      <w:r w:rsidR="00E12D37" w:rsidRPr="007D4AC5">
        <w:rPr>
          <w:b/>
          <w:bCs/>
          <w:i/>
          <w:iCs/>
          <w:sz w:val="28"/>
          <w:szCs w:val="28"/>
        </w:rPr>
        <w:t xml:space="preserve"> Conflict</w:t>
      </w:r>
      <w:r w:rsidR="007D4AC5" w:rsidRPr="007D4AC5">
        <w:rPr>
          <w:b/>
          <w:bCs/>
          <w:i/>
          <w:iCs/>
          <w:sz w:val="28"/>
          <w:szCs w:val="28"/>
        </w:rPr>
        <w:t xml:space="preserve"> </w:t>
      </w:r>
      <w:r w:rsidR="00FC2F34" w:rsidRPr="007D4AC5">
        <w:rPr>
          <w:b/>
          <w:bCs/>
          <w:i/>
          <w:iCs/>
          <w:sz w:val="28"/>
          <w:szCs w:val="28"/>
        </w:rPr>
        <w:t>Options</w:t>
      </w:r>
      <w:r w:rsidR="007D4AC5" w:rsidRPr="007D4AC5">
        <w:rPr>
          <w:b/>
          <w:bCs/>
          <w:i/>
          <w:iCs/>
          <w:sz w:val="28"/>
          <w:szCs w:val="28"/>
        </w:rPr>
        <w:t xml:space="preserve"> and Mind Health</w:t>
      </w:r>
      <w:r w:rsidR="00E12D37" w:rsidRPr="007D4AC5">
        <w:rPr>
          <w:b/>
          <w:bCs/>
          <w:i/>
          <w:iCs/>
          <w:sz w:val="28"/>
          <w:szCs w:val="28"/>
        </w:rPr>
        <w:t xml:space="preserve"> Strengthening Civil Society</w:t>
      </w:r>
      <w:r w:rsidR="00E12D37" w:rsidRPr="004D7BA1">
        <w:rPr>
          <w:b/>
          <w:bCs/>
          <w:sz w:val="28"/>
          <w:szCs w:val="28"/>
        </w:rPr>
        <w:t>:</w:t>
      </w:r>
      <w:r w:rsidRPr="004D7BA1">
        <w:rPr>
          <w:sz w:val="28"/>
          <w:szCs w:val="28"/>
        </w:rPr>
        <w:t xml:space="preserve"> </w:t>
      </w:r>
    </w:p>
    <w:p w14:paraId="0E879719" w14:textId="77777777" w:rsidR="007A715A" w:rsidRDefault="007A715A" w:rsidP="00AC0934">
      <w:pPr>
        <w:pStyle w:val="ListParagraph"/>
        <w:ind w:left="567"/>
        <w:jc w:val="both"/>
        <w:rPr>
          <w:sz w:val="28"/>
          <w:szCs w:val="28"/>
        </w:rPr>
      </w:pPr>
    </w:p>
    <w:p w14:paraId="00775F21" w14:textId="6E174A3A" w:rsidR="00CF415F" w:rsidRDefault="00B84D4A" w:rsidP="00AC0934">
      <w:pPr>
        <w:pStyle w:val="ListParagraph"/>
        <w:ind w:left="567"/>
        <w:jc w:val="both"/>
        <w:rPr>
          <w:sz w:val="28"/>
          <w:szCs w:val="28"/>
        </w:rPr>
      </w:pPr>
      <w:r>
        <w:rPr>
          <w:sz w:val="28"/>
          <w:szCs w:val="28"/>
        </w:rPr>
        <w:t xml:space="preserve">The final draft has been sent to the speakers to </w:t>
      </w:r>
      <w:r w:rsidR="005017FF" w:rsidRPr="004D7BA1">
        <w:rPr>
          <w:rFonts w:ascii="Calibri" w:hAnsi="Calibri" w:cs="Calibri"/>
          <w:color w:val="000000"/>
          <w:sz w:val="28"/>
          <w:szCs w:val="28"/>
        </w:rPr>
        <w:t>mark the 40th Year of service for ADRA and the 30th Year for PAVE</w:t>
      </w:r>
      <w:r w:rsidR="00FC2F34">
        <w:rPr>
          <w:rFonts w:ascii="Calibri" w:hAnsi="Calibri" w:cs="Calibri"/>
          <w:color w:val="000000"/>
          <w:sz w:val="28"/>
          <w:szCs w:val="28"/>
        </w:rPr>
        <w:t xml:space="preserve">. The conference hopes to launch a new platform combining the disciplines of </w:t>
      </w:r>
      <w:r w:rsidR="00FC2F34" w:rsidRPr="00FC2F34">
        <w:rPr>
          <w:rFonts w:ascii="Calibri" w:hAnsi="Calibri" w:cs="Calibri"/>
          <w:b/>
          <w:bCs/>
          <w:color w:val="000000"/>
          <w:sz w:val="28"/>
          <w:szCs w:val="28"/>
        </w:rPr>
        <w:t xml:space="preserve">Dispute Resolution </w:t>
      </w:r>
      <w:r w:rsidR="00FC2F34" w:rsidRPr="00FC2F34">
        <w:rPr>
          <w:rFonts w:ascii="Calibri" w:hAnsi="Calibri" w:cs="Calibri"/>
          <w:color w:val="000000"/>
          <w:sz w:val="28"/>
          <w:szCs w:val="28"/>
        </w:rPr>
        <w:t>and</w:t>
      </w:r>
      <w:r w:rsidR="00FC2F34" w:rsidRPr="00FC2F34">
        <w:rPr>
          <w:rFonts w:ascii="Calibri" w:hAnsi="Calibri" w:cs="Calibri"/>
          <w:b/>
          <w:bCs/>
          <w:color w:val="000000"/>
          <w:sz w:val="28"/>
          <w:szCs w:val="28"/>
        </w:rPr>
        <w:t xml:space="preserve"> Mental Health </w:t>
      </w:r>
      <w:r w:rsidR="00FC2F34">
        <w:rPr>
          <w:rFonts w:ascii="Calibri" w:hAnsi="Calibri" w:cs="Calibri"/>
          <w:color w:val="000000"/>
          <w:sz w:val="28"/>
          <w:szCs w:val="28"/>
        </w:rPr>
        <w:t xml:space="preserve">to empower the </w:t>
      </w:r>
      <w:proofErr w:type="gramStart"/>
      <w:r w:rsidR="00FC2F34">
        <w:rPr>
          <w:rFonts w:ascii="Calibri" w:hAnsi="Calibri" w:cs="Calibri"/>
          <w:color w:val="000000"/>
          <w:sz w:val="28"/>
          <w:szCs w:val="28"/>
        </w:rPr>
        <w:t>general public</w:t>
      </w:r>
      <w:proofErr w:type="gramEnd"/>
      <w:r w:rsidR="00FC2F34">
        <w:rPr>
          <w:rFonts w:ascii="Calibri" w:hAnsi="Calibri" w:cs="Calibri"/>
          <w:color w:val="000000"/>
          <w:sz w:val="28"/>
          <w:szCs w:val="28"/>
        </w:rPr>
        <w:t xml:space="preserve"> to better manage their own lives</w:t>
      </w:r>
      <w:r w:rsidR="007D4AC5">
        <w:rPr>
          <w:rFonts w:ascii="Calibri" w:hAnsi="Calibri" w:cs="Calibri"/>
          <w:color w:val="000000"/>
          <w:sz w:val="28"/>
          <w:szCs w:val="28"/>
        </w:rPr>
        <w:t xml:space="preserve"> thus strengthening civil Society. </w:t>
      </w:r>
      <w:r w:rsidR="00DC2B98">
        <w:rPr>
          <w:sz w:val="28"/>
          <w:szCs w:val="28"/>
        </w:rPr>
        <w:t>A copy of the Final Draft will be sent to the Board members</w:t>
      </w:r>
      <w:r w:rsidR="00AC0934">
        <w:rPr>
          <w:sz w:val="28"/>
          <w:szCs w:val="28"/>
        </w:rPr>
        <w:t xml:space="preserve"> along with this Agenda</w:t>
      </w:r>
      <w:r w:rsidR="00DC2B98">
        <w:rPr>
          <w:sz w:val="28"/>
          <w:szCs w:val="28"/>
        </w:rPr>
        <w:t xml:space="preserve">. </w:t>
      </w:r>
      <w:r w:rsidR="003A3C18">
        <w:rPr>
          <w:sz w:val="28"/>
          <w:szCs w:val="28"/>
        </w:rPr>
        <w:t xml:space="preserve">Katherine will be setting up a Zoom meeting for each speaker to discuss any of their concerns and to assist with any requirements such as accommodation. Katherine has </w:t>
      </w:r>
      <w:proofErr w:type="gramStart"/>
      <w:r w:rsidR="003A3C18">
        <w:rPr>
          <w:sz w:val="28"/>
          <w:szCs w:val="28"/>
        </w:rPr>
        <w:t>made contact with</w:t>
      </w:r>
      <w:proofErr w:type="gramEnd"/>
      <w:r w:rsidR="003A3C18">
        <w:rPr>
          <w:sz w:val="28"/>
          <w:szCs w:val="28"/>
        </w:rPr>
        <w:t xml:space="preserve"> the Grace Hotel for package deals for accommodation details of which will later be sent to each of the overseas speakers. </w:t>
      </w:r>
    </w:p>
    <w:p w14:paraId="1F7EC622" w14:textId="77777777" w:rsidR="00D85D0C" w:rsidRDefault="00D85D0C" w:rsidP="00D85D0C">
      <w:pPr>
        <w:pStyle w:val="ListParagraph"/>
        <w:ind w:left="567"/>
        <w:jc w:val="both"/>
        <w:rPr>
          <w:sz w:val="28"/>
          <w:szCs w:val="28"/>
        </w:rPr>
      </w:pPr>
    </w:p>
    <w:p w14:paraId="32343395" w14:textId="2E5C2185" w:rsidR="00D85D0C" w:rsidRDefault="00D85D0C" w:rsidP="00D85D0C">
      <w:pPr>
        <w:pStyle w:val="ListParagraph"/>
        <w:ind w:left="567"/>
        <w:jc w:val="both"/>
        <w:rPr>
          <w:sz w:val="28"/>
          <w:szCs w:val="28"/>
        </w:rPr>
      </w:pPr>
      <w:r>
        <w:rPr>
          <w:sz w:val="28"/>
          <w:szCs w:val="28"/>
        </w:rPr>
        <w:t xml:space="preserve">The Board also resolved that the international conference in 2026 should cost $480 for 2 days for which 16 CPD points could be gained. This price was set to cover the cost of catering @$90/head for morning and afternoon tea and Lunch at NSW Parliament House but does not include dinner. It also hopes to cover the amount nearly $7,000 for a recording of the </w:t>
      </w:r>
      <w:proofErr w:type="gramStart"/>
      <w:r>
        <w:rPr>
          <w:sz w:val="28"/>
          <w:szCs w:val="28"/>
        </w:rPr>
        <w:t>2 day</w:t>
      </w:r>
      <w:proofErr w:type="gramEnd"/>
      <w:r>
        <w:rPr>
          <w:sz w:val="28"/>
          <w:szCs w:val="28"/>
        </w:rPr>
        <w:t xml:space="preserve"> conference as well as enabling live streaming on the two days – a very reasonable price for the industry. </w:t>
      </w:r>
    </w:p>
    <w:p w14:paraId="0D48B501" w14:textId="77777777" w:rsidR="007A715A" w:rsidRDefault="007A715A" w:rsidP="00D85D0C">
      <w:pPr>
        <w:pStyle w:val="ListParagraph"/>
        <w:ind w:left="567"/>
        <w:jc w:val="both"/>
        <w:rPr>
          <w:sz w:val="28"/>
          <w:szCs w:val="28"/>
        </w:rPr>
      </w:pPr>
    </w:p>
    <w:p w14:paraId="17ABA16A" w14:textId="02BC4FA9" w:rsidR="00D85D0C" w:rsidRDefault="00D85D0C" w:rsidP="00D85D0C">
      <w:pPr>
        <w:pStyle w:val="ListParagraph"/>
        <w:ind w:left="567"/>
        <w:jc w:val="both"/>
        <w:rPr>
          <w:sz w:val="28"/>
          <w:szCs w:val="28"/>
        </w:rPr>
      </w:pPr>
      <w:r>
        <w:rPr>
          <w:sz w:val="28"/>
          <w:szCs w:val="28"/>
        </w:rPr>
        <w:t xml:space="preserve">Further discussions closer to the dates of the international conference will advise whether ADRA will sponsor a dinner for our overseas and local speakers at the Palace Restaurant or anywhere else with a similar price per person. </w:t>
      </w:r>
    </w:p>
    <w:p w14:paraId="28B1ED0E" w14:textId="77777777" w:rsidR="00303A90" w:rsidRDefault="00303A90" w:rsidP="00AC0934">
      <w:pPr>
        <w:pStyle w:val="ListParagraph"/>
        <w:ind w:left="567"/>
        <w:jc w:val="both"/>
        <w:rPr>
          <w:sz w:val="28"/>
          <w:szCs w:val="28"/>
        </w:rPr>
      </w:pPr>
    </w:p>
    <w:p w14:paraId="758903C2" w14:textId="56FBC581" w:rsidR="003A3C18" w:rsidRDefault="00CF415F" w:rsidP="00AD3686">
      <w:pPr>
        <w:pStyle w:val="ListParagraph"/>
        <w:ind w:left="567"/>
        <w:jc w:val="both"/>
        <w:rPr>
          <w:sz w:val="28"/>
          <w:szCs w:val="28"/>
        </w:rPr>
      </w:pPr>
      <w:r>
        <w:rPr>
          <w:sz w:val="28"/>
          <w:szCs w:val="28"/>
        </w:rPr>
        <w:lastRenderedPageBreak/>
        <w:t xml:space="preserve">Following discussions with Mary Walker, it was proposed that ADRA should contact the sponsors for the NMC to see if they would also sponsor ADRA’s </w:t>
      </w:r>
      <w:r w:rsidR="005C2568">
        <w:rPr>
          <w:sz w:val="28"/>
          <w:szCs w:val="28"/>
        </w:rPr>
        <w:t xml:space="preserve">international </w:t>
      </w:r>
      <w:r>
        <w:rPr>
          <w:sz w:val="28"/>
          <w:szCs w:val="28"/>
        </w:rPr>
        <w:t xml:space="preserve">conference in 2026. Mary said she may propose one sponsor but given the lack of time before the next presentation by Katherine in Pakistan, it </w:t>
      </w:r>
      <w:r w:rsidR="00D85D0C">
        <w:rPr>
          <w:sz w:val="28"/>
          <w:szCs w:val="28"/>
        </w:rPr>
        <w:t xml:space="preserve">was </w:t>
      </w:r>
      <w:r>
        <w:rPr>
          <w:sz w:val="28"/>
          <w:szCs w:val="28"/>
        </w:rPr>
        <w:t xml:space="preserve">difficult to follow through. </w:t>
      </w:r>
      <w:r w:rsidR="00DF7DB0">
        <w:rPr>
          <w:sz w:val="28"/>
          <w:szCs w:val="28"/>
        </w:rPr>
        <w:t>The Community Bank might be a possible sponsor.</w:t>
      </w:r>
    </w:p>
    <w:p w14:paraId="7DA85410" w14:textId="77777777" w:rsidR="007A715A" w:rsidRPr="007A715A" w:rsidRDefault="007A715A" w:rsidP="007A715A">
      <w:pPr>
        <w:pStyle w:val="ListParagraph"/>
        <w:ind w:left="567"/>
        <w:jc w:val="both"/>
        <w:rPr>
          <w:sz w:val="28"/>
          <w:szCs w:val="28"/>
        </w:rPr>
      </w:pPr>
    </w:p>
    <w:p w14:paraId="09CB09D3" w14:textId="39549A18" w:rsidR="00D6790F" w:rsidRPr="00D6790F" w:rsidRDefault="00D6790F" w:rsidP="000A6BE3">
      <w:pPr>
        <w:pStyle w:val="ListParagraph"/>
        <w:numPr>
          <w:ilvl w:val="1"/>
          <w:numId w:val="1"/>
        </w:numPr>
        <w:ind w:left="567" w:hanging="567"/>
        <w:jc w:val="both"/>
        <w:rPr>
          <w:sz w:val="28"/>
          <w:szCs w:val="28"/>
        </w:rPr>
      </w:pPr>
      <w:r>
        <w:rPr>
          <w:b/>
          <w:bCs/>
          <w:sz w:val="28"/>
          <w:szCs w:val="28"/>
        </w:rPr>
        <w:t>Using Website to Produce Monthly and Annual Reports</w:t>
      </w:r>
    </w:p>
    <w:p w14:paraId="30FF070F" w14:textId="77777777" w:rsidR="00F83966" w:rsidRDefault="00D4437C" w:rsidP="00D4559C">
      <w:pPr>
        <w:ind w:left="567"/>
        <w:jc w:val="both"/>
        <w:rPr>
          <w:rFonts w:ascii="Calibri" w:hAnsi="Calibri" w:cs="Calibri"/>
          <w:sz w:val="28"/>
          <w:szCs w:val="28"/>
        </w:rPr>
      </w:pPr>
      <w:r>
        <w:rPr>
          <w:rFonts w:ascii="Calibri" w:hAnsi="Calibri" w:cs="Calibri"/>
          <w:sz w:val="28"/>
          <w:szCs w:val="28"/>
        </w:rPr>
        <w:t xml:space="preserve">Although at the last Board meeting this issue was deferred to after the International Conference, Trender had advised that the current </w:t>
      </w:r>
      <w:proofErr w:type="gramStart"/>
      <w:r>
        <w:rPr>
          <w:rFonts w:ascii="Calibri" w:hAnsi="Calibri" w:cs="Calibri"/>
          <w:sz w:val="28"/>
          <w:szCs w:val="28"/>
        </w:rPr>
        <w:t>Website</w:t>
      </w:r>
      <w:proofErr w:type="gramEnd"/>
      <w:r>
        <w:rPr>
          <w:rFonts w:ascii="Calibri" w:hAnsi="Calibri" w:cs="Calibri"/>
          <w:sz w:val="28"/>
          <w:szCs w:val="28"/>
        </w:rPr>
        <w:t xml:space="preserve"> could be further configured so that we could get reports of new members, members who renewed and members who did not renew membership, and members who did not apply for re-accreditation. </w:t>
      </w:r>
      <w:proofErr w:type="gramStart"/>
      <w:r w:rsidR="00F83966">
        <w:rPr>
          <w:rFonts w:ascii="Calibri" w:hAnsi="Calibri" w:cs="Calibri"/>
          <w:sz w:val="28"/>
          <w:szCs w:val="28"/>
        </w:rPr>
        <w:t>At the moment</w:t>
      </w:r>
      <w:proofErr w:type="gramEnd"/>
      <w:r w:rsidR="00F83966">
        <w:rPr>
          <w:rFonts w:ascii="Calibri" w:hAnsi="Calibri" w:cs="Calibri"/>
          <w:sz w:val="28"/>
          <w:szCs w:val="28"/>
        </w:rPr>
        <w:t xml:space="preserve">, the accreditation of 33 members is </w:t>
      </w:r>
      <w:proofErr w:type="gramStart"/>
      <w:r w:rsidR="00F83966">
        <w:rPr>
          <w:rFonts w:ascii="Calibri" w:hAnsi="Calibri" w:cs="Calibri"/>
          <w:sz w:val="28"/>
          <w:szCs w:val="28"/>
        </w:rPr>
        <w:t>suspended</w:t>
      </w:r>
      <w:proofErr w:type="gramEnd"/>
      <w:r w:rsidR="00F83966">
        <w:rPr>
          <w:rFonts w:ascii="Calibri" w:hAnsi="Calibri" w:cs="Calibri"/>
          <w:sz w:val="28"/>
          <w:szCs w:val="28"/>
        </w:rPr>
        <w:t xml:space="preserve"> and the reason is not known.</w:t>
      </w:r>
    </w:p>
    <w:p w14:paraId="11286535" w14:textId="0965FFCE" w:rsidR="00D4437C" w:rsidRDefault="00D4437C" w:rsidP="00D4559C">
      <w:pPr>
        <w:ind w:left="567"/>
        <w:jc w:val="both"/>
        <w:rPr>
          <w:rFonts w:ascii="Calibri" w:hAnsi="Calibri" w:cs="Calibri"/>
          <w:sz w:val="28"/>
          <w:szCs w:val="28"/>
        </w:rPr>
      </w:pPr>
      <w:r>
        <w:rPr>
          <w:rFonts w:ascii="Calibri" w:hAnsi="Calibri" w:cs="Calibri"/>
          <w:sz w:val="28"/>
          <w:szCs w:val="28"/>
        </w:rPr>
        <w:t xml:space="preserve">Geoff believes this should not involve much of Trender’s time and in that limited extent, should be pursued. Such reports would enable the Membership Officer </w:t>
      </w:r>
      <w:r w:rsidR="00F23921">
        <w:rPr>
          <w:rFonts w:ascii="Calibri" w:hAnsi="Calibri" w:cs="Calibri"/>
          <w:sz w:val="28"/>
          <w:szCs w:val="28"/>
        </w:rPr>
        <w:t xml:space="preserve">and the Accreditation Officer </w:t>
      </w:r>
      <w:r>
        <w:rPr>
          <w:rFonts w:ascii="Calibri" w:hAnsi="Calibri" w:cs="Calibri"/>
          <w:sz w:val="28"/>
          <w:szCs w:val="28"/>
        </w:rPr>
        <w:t>to chase up non-renewals</w:t>
      </w:r>
      <w:r w:rsidR="00F83966">
        <w:rPr>
          <w:rFonts w:ascii="Calibri" w:hAnsi="Calibri" w:cs="Calibri"/>
          <w:sz w:val="28"/>
          <w:szCs w:val="28"/>
        </w:rPr>
        <w:t>.</w:t>
      </w:r>
      <w:r w:rsidR="00DF7DB0">
        <w:rPr>
          <w:rFonts w:ascii="Calibri" w:hAnsi="Calibri" w:cs="Calibri"/>
          <w:sz w:val="28"/>
          <w:szCs w:val="28"/>
        </w:rPr>
        <w:t xml:space="preserve"> Geoff is to approach Trender to obtain a quote.</w:t>
      </w:r>
    </w:p>
    <w:p w14:paraId="29CE8A95" w14:textId="2D6D458E" w:rsidR="00DF7DB0" w:rsidRDefault="00DF7DB0" w:rsidP="00D4559C">
      <w:pPr>
        <w:ind w:left="567"/>
        <w:jc w:val="both"/>
        <w:rPr>
          <w:rFonts w:ascii="Calibri" w:hAnsi="Calibri" w:cs="Calibri"/>
          <w:b/>
          <w:bCs/>
          <w:sz w:val="28"/>
          <w:szCs w:val="28"/>
        </w:rPr>
      </w:pPr>
      <w:r>
        <w:rPr>
          <w:rFonts w:ascii="Calibri" w:hAnsi="Calibri" w:cs="Calibri"/>
          <w:b/>
          <w:bCs/>
          <w:sz w:val="28"/>
          <w:szCs w:val="28"/>
        </w:rPr>
        <w:t>Target: November 2025</w:t>
      </w:r>
    </w:p>
    <w:p w14:paraId="41D60D59" w14:textId="5AEA0E89" w:rsidR="00DF7DB0" w:rsidRPr="00847AF5" w:rsidRDefault="00DF7DB0" w:rsidP="00847AF5">
      <w:pPr>
        <w:jc w:val="both"/>
        <w:rPr>
          <w:rFonts w:ascii="Calibri" w:hAnsi="Calibri" w:cs="Calibri"/>
          <w:b/>
          <w:bCs/>
          <w:sz w:val="28"/>
          <w:szCs w:val="28"/>
        </w:rPr>
      </w:pPr>
      <w:r>
        <w:rPr>
          <w:rFonts w:ascii="Calibri" w:hAnsi="Calibri" w:cs="Calibri"/>
          <w:b/>
          <w:bCs/>
          <w:sz w:val="28"/>
          <w:szCs w:val="28"/>
        </w:rPr>
        <w:t>2.8</w:t>
      </w:r>
      <w:r>
        <w:rPr>
          <w:rFonts w:ascii="Calibri" w:hAnsi="Calibri" w:cs="Calibri"/>
          <w:b/>
          <w:bCs/>
          <w:sz w:val="28"/>
          <w:szCs w:val="28"/>
        </w:rPr>
        <w:tab/>
        <w:t>Marketing</w:t>
      </w:r>
    </w:p>
    <w:p w14:paraId="115F1C32" w14:textId="219D0D81" w:rsidR="008C1348" w:rsidRPr="00AB2A55" w:rsidRDefault="00D85D0C" w:rsidP="00C65078">
      <w:pPr>
        <w:ind w:left="567"/>
        <w:jc w:val="both"/>
        <w:rPr>
          <w:rFonts w:ascii="Calibri" w:hAnsi="Calibri" w:cs="Calibri"/>
          <w:b/>
          <w:bCs/>
          <w:i/>
          <w:iCs/>
          <w:sz w:val="28"/>
          <w:szCs w:val="28"/>
        </w:rPr>
      </w:pPr>
      <w:r>
        <w:rPr>
          <w:rFonts w:ascii="Calibri" w:hAnsi="Calibri" w:cs="Calibri"/>
          <w:sz w:val="28"/>
          <w:szCs w:val="28"/>
        </w:rPr>
        <w:t xml:space="preserve">Given that ADRA </w:t>
      </w:r>
      <w:proofErr w:type="gramStart"/>
      <w:r>
        <w:rPr>
          <w:rFonts w:ascii="Calibri" w:hAnsi="Calibri" w:cs="Calibri"/>
          <w:sz w:val="28"/>
          <w:szCs w:val="28"/>
        </w:rPr>
        <w:t>is not able to</w:t>
      </w:r>
      <w:proofErr w:type="gramEnd"/>
      <w:r>
        <w:rPr>
          <w:rFonts w:ascii="Calibri" w:hAnsi="Calibri" w:cs="Calibri"/>
          <w:sz w:val="28"/>
          <w:szCs w:val="28"/>
        </w:rPr>
        <w:t xml:space="preserve"> pay for a marketing person to increase ADRA’s visibility, it was suggested that our monthly talks could be recorded </w:t>
      </w:r>
      <w:r w:rsidR="00DF7DB0">
        <w:rPr>
          <w:rFonts w:ascii="Calibri" w:hAnsi="Calibri" w:cs="Calibri"/>
          <w:sz w:val="28"/>
          <w:szCs w:val="28"/>
        </w:rPr>
        <w:t xml:space="preserve">via Zoom </w:t>
      </w:r>
      <w:r>
        <w:rPr>
          <w:rFonts w:ascii="Calibri" w:hAnsi="Calibri" w:cs="Calibri"/>
          <w:sz w:val="28"/>
          <w:szCs w:val="28"/>
        </w:rPr>
        <w:t>and sent out as a You</w:t>
      </w:r>
      <w:r w:rsidR="00C65078">
        <w:rPr>
          <w:rFonts w:ascii="Calibri" w:hAnsi="Calibri" w:cs="Calibri"/>
          <w:sz w:val="28"/>
          <w:szCs w:val="28"/>
        </w:rPr>
        <w:t>T</w:t>
      </w:r>
      <w:r>
        <w:rPr>
          <w:rFonts w:ascii="Calibri" w:hAnsi="Calibri" w:cs="Calibri"/>
          <w:sz w:val="28"/>
          <w:szCs w:val="28"/>
        </w:rPr>
        <w:t>ube presentation</w:t>
      </w:r>
      <w:r w:rsidR="00C65078">
        <w:rPr>
          <w:rFonts w:ascii="Calibri" w:hAnsi="Calibri" w:cs="Calibri"/>
          <w:sz w:val="28"/>
          <w:szCs w:val="28"/>
        </w:rPr>
        <w:t>,</w:t>
      </w:r>
      <w:r>
        <w:rPr>
          <w:rFonts w:ascii="Calibri" w:hAnsi="Calibri" w:cs="Calibri"/>
          <w:sz w:val="28"/>
          <w:szCs w:val="28"/>
        </w:rPr>
        <w:t xml:space="preserve"> which should not cost ADRA very much more than the recording itself. </w:t>
      </w:r>
      <w:r w:rsidR="00762E32">
        <w:rPr>
          <w:rFonts w:ascii="Calibri" w:hAnsi="Calibri" w:cs="Calibri"/>
          <w:sz w:val="28"/>
          <w:szCs w:val="28"/>
        </w:rPr>
        <w:t xml:space="preserve">The first of these talks would be with </w:t>
      </w:r>
      <w:r w:rsidR="00AB2A55">
        <w:rPr>
          <w:rFonts w:ascii="Calibri" w:hAnsi="Calibri" w:cs="Calibri"/>
          <w:sz w:val="28"/>
          <w:szCs w:val="28"/>
        </w:rPr>
        <w:t xml:space="preserve">psychologist, </w:t>
      </w:r>
      <w:r w:rsidR="00762E32">
        <w:rPr>
          <w:rFonts w:ascii="Calibri" w:hAnsi="Calibri" w:cs="Calibri"/>
          <w:sz w:val="28"/>
          <w:szCs w:val="28"/>
        </w:rPr>
        <w:t>Emily Knowles</w:t>
      </w:r>
      <w:r w:rsidR="00AB2A55">
        <w:rPr>
          <w:rFonts w:ascii="Calibri" w:hAnsi="Calibri" w:cs="Calibri"/>
          <w:sz w:val="28"/>
          <w:szCs w:val="28"/>
        </w:rPr>
        <w:t>, in February 2026</w:t>
      </w:r>
      <w:r w:rsidR="00762E32">
        <w:rPr>
          <w:rFonts w:ascii="Calibri" w:hAnsi="Calibri" w:cs="Calibri"/>
          <w:sz w:val="28"/>
          <w:szCs w:val="28"/>
        </w:rPr>
        <w:t xml:space="preserve"> on </w:t>
      </w:r>
      <w:r w:rsidR="00762E32" w:rsidRPr="00AB2A55">
        <w:rPr>
          <w:rFonts w:ascii="Calibri" w:hAnsi="Calibri" w:cs="Calibri"/>
          <w:b/>
          <w:bCs/>
          <w:i/>
          <w:iCs/>
          <w:sz w:val="28"/>
          <w:szCs w:val="28"/>
        </w:rPr>
        <w:t xml:space="preserve">Stoicism and Dispute Resolution. </w:t>
      </w:r>
    </w:p>
    <w:p w14:paraId="0F937318" w14:textId="7887BA1A" w:rsidR="00FC2F34" w:rsidRPr="00847AF5" w:rsidRDefault="00DF7DB0" w:rsidP="00847AF5">
      <w:pPr>
        <w:ind w:left="426"/>
        <w:jc w:val="both"/>
        <w:rPr>
          <w:sz w:val="28"/>
          <w:szCs w:val="28"/>
        </w:rPr>
      </w:pPr>
      <w:r>
        <w:rPr>
          <w:b/>
          <w:bCs/>
          <w:sz w:val="28"/>
          <w:szCs w:val="28"/>
        </w:rPr>
        <w:t xml:space="preserve">2.9 </w:t>
      </w:r>
      <w:r w:rsidR="007D29D5" w:rsidRPr="00847AF5">
        <w:rPr>
          <w:b/>
          <w:bCs/>
          <w:sz w:val="28"/>
          <w:szCs w:val="28"/>
        </w:rPr>
        <w:t>Mediator Practice Network</w:t>
      </w:r>
      <w:r w:rsidR="00D03C07" w:rsidRPr="00847AF5">
        <w:rPr>
          <w:b/>
          <w:bCs/>
          <w:sz w:val="28"/>
          <w:szCs w:val="28"/>
        </w:rPr>
        <w:t xml:space="preserve">: </w:t>
      </w:r>
    </w:p>
    <w:p w14:paraId="0E7741A6" w14:textId="33157757" w:rsidR="00101154" w:rsidRDefault="002B5962" w:rsidP="00AC0934">
      <w:pPr>
        <w:pStyle w:val="ListParagraph"/>
        <w:ind w:left="567"/>
        <w:jc w:val="both"/>
        <w:rPr>
          <w:sz w:val="28"/>
          <w:szCs w:val="28"/>
        </w:rPr>
      </w:pPr>
      <w:r w:rsidRPr="00807CB3">
        <w:rPr>
          <w:sz w:val="28"/>
          <w:szCs w:val="28"/>
        </w:rPr>
        <w:t xml:space="preserve">Robert Lopich </w:t>
      </w:r>
      <w:r w:rsidR="00807CB3" w:rsidRPr="00807CB3">
        <w:rPr>
          <w:sz w:val="28"/>
          <w:szCs w:val="28"/>
        </w:rPr>
        <w:t xml:space="preserve">has </w:t>
      </w:r>
      <w:r w:rsidRPr="00807CB3">
        <w:rPr>
          <w:sz w:val="28"/>
          <w:szCs w:val="28"/>
        </w:rPr>
        <w:t>agreed to head the MPN sessions</w:t>
      </w:r>
      <w:r>
        <w:rPr>
          <w:sz w:val="28"/>
          <w:szCs w:val="28"/>
        </w:rPr>
        <w:t xml:space="preserve"> </w:t>
      </w:r>
      <w:r w:rsidR="00595B52">
        <w:rPr>
          <w:sz w:val="28"/>
          <w:szCs w:val="28"/>
        </w:rPr>
        <w:t xml:space="preserve">and stated that after discussions with Andrew Johnson, the MPN sessions will resume in </w:t>
      </w:r>
      <w:r w:rsidR="00214D19">
        <w:rPr>
          <w:sz w:val="28"/>
          <w:szCs w:val="28"/>
        </w:rPr>
        <w:t xml:space="preserve">February 2026. </w:t>
      </w:r>
    </w:p>
    <w:p w14:paraId="6273743F" w14:textId="76E7DFEC" w:rsidR="00FC2F34" w:rsidRDefault="00807CB3" w:rsidP="00807CB3">
      <w:pPr>
        <w:pStyle w:val="ListParagraph"/>
        <w:ind w:left="567"/>
        <w:jc w:val="both"/>
        <w:rPr>
          <w:b/>
          <w:bCs/>
          <w:sz w:val="28"/>
          <w:szCs w:val="28"/>
        </w:rPr>
      </w:pPr>
      <w:r>
        <w:rPr>
          <w:b/>
          <w:bCs/>
          <w:sz w:val="28"/>
          <w:szCs w:val="28"/>
        </w:rPr>
        <w:t>Target: January 2026</w:t>
      </w:r>
    </w:p>
    <w:p w14:paraId="15E2CD48" w14:textId="77777777" w:rsidR="00807CB3" w:rsidRPr="00807CB3" w:rsidRDefault="00807CB3" w:rsidP="00807CB3">
      <w:pPr>
        <w:pStyle w:val="ListParagraph"/>
        <w:ind w:left="567"/>
        <w:jc w:val="both"/>
        <w:rPr>
          <w:b/>
          <w:bCs/>
          <w:sz w:val="28"/>
          <w:szCs w:val="28"/>
        </w:rPr>
      </w:pPr>
    </w:p>
    <w:p w14:paraId="67BD4F7A" w14:textId="77777777" w:rsidR="00847AF5" w:rsidRDefault="00847AF5" w:rsidP="00847AF5">
      <w:pPr>
        <w:ind w:left="426"/>
        <w:jc w:val="both"/>
        <w:rPr>
          <w:b/>
          <w:bCs/>
          <w:sz w:val="28"/>
          <w:szCs w:val="28"/>
        </w:rPr>
      </w:pPr>
      <w:r>
        <w:rPr>
          <w:b/>
          <w:bCs/>
          <w:sz w:val="28"/>
          <w:szCs w:val="28"/>
        </w:rPr>
        <w:br/>
      </w:r>
    </w:p>
    <w:p w14:paraId="020F1D62" w14:textId="649EF6F3" w:rsidR="00807CB3" w:rsidRPr="00847AF5" w:rsidRDefault="00DF7DB0" w:rsidP="00847AF5">
      <w:pPr>
        <w:jc w:val="both"/>
        <w:rPr>
          <w:b/>
          <w:bCs/>
          <w:sz w:val="28"/>
          <w:szCs w:val="28"/>
        </w:rPr>
      </w:pPr>
      <w:r>
        <w:rPr>
          <w:b/>
          <w:bCs/>
          <w:sz w:val="28"/>
          <w:szCs w:val="28"/>
        </w:rPr>
        <w:lastRenderedPageBreak/>
        <w:t>2.10</w:t>
      </w:r>
      <w:r>
        <w:rPr>
          <w:b/>
          <w:bCs/>
          <w:sz w:val="28"/>
          <w:szCs w:val="28"/>
        </w:rPr>
        <w:tab/>
      </w:r>
      <w:r w:rsidR="00807CB3" w:rsidRPr="00847AF5">
        <w:rPr>
          <w:b/>
          <w:bCs/>
          <w:sz w:val="28"/>
          <w:szCs w:val="28"/>
        </w:rPr>
        <w:t>Mediator Referrals</w:t>
      </w:r>
    </w:p>
    <w:p w14:paraId="66E9557F" w14:textId="77777777" w:rsidR="00F83966" w:rsidRDefault="00807CB3" w:rsidP="00807CB3">
      <w:pPr>
        <w:pStyle w:val="ListParagraph"/>
        <w:ind w:left="567"/>
        <w:jc w:val="both"/>
        <w:rPr>
          <w:sz w:val="28"/>
          <w:szCs w:val="28"/>
        </w:rPr>
      </w:pPr>
      <w:r>
        <w:rPr>
          <w:sz w:val="28"/>
          <w:szCs w:val="28"/>
        </w:rPr>
        <w:t xml:space="preserve">ADRA received a request from a disability service provider to investigate and report on inappropriate treatment of staff by its CEO. Our response was that as a volunteer organisation, ADRA was unable to assist but its members should be able to do so. The enquirer was referred to ADRA’s “Membership Directory” as one of those members listed should be able to assist. </w:t>
      </w:r>
    </w:p>
    <w:p w14:paraId="6C270204" w14:textId="115AE3FF" w:rsidR="00807CB3" w:rsidRDefault="00807CB3" w:rsidP="00807CB3">
      <w:pPr>
        <w:pStyle w:val="ListParagraph"/>
        <w:ind w:left="567"/>
        <w:jc w:val="both"/>
        <w:rPr>
          <w:sz w:val="28"/>
          <w:szCs w:val="28"/>
        </w:rPr>
      </w:pPr>
      <w:r>
        <w:rPr>
          <w:sz w:val="28"/>
          <w:szCs w:val="28"/>
        </w:rPr>
        <w:t>In future, all similar enquiries will be so referred</w:t>
      </w:r>
      <w:r w:rsidR="00F83966">
        <w:rPr>
          <w:sz w:val="28"/>
          <w:szCs w:val="28"/>
        </w:rPr>
        <w:t xml:space="preserve"> as a matter of policy. It is one way of promoting the benefits of a listing by members in that section. </w:t>
      </w:r>
    </w:p>
    <w:p w14:paraId="30C51898" w14:textId="4F3FB06D" w:rsidR="00F83966" w:rsidRDefault="00F83966" w:rsidP="00807CB3">
      <w:pPr>
        <w:pStyle w:val="ListParagraph"/>
        <w:ind w:left="567"/>
        <w:jc w:val="both"/>
        <w:rPr>
          <w:b/>
          <w:bCs/>
          <w:sz w:val="28"/>
          <w:szCs w:val="28"/>
        </w:rPr>
      </w:pPr>
      <w:r>
        <w:rPr>
          <w:b/>
          <w:bCs/>
          <w:sz w:val="28"/>
          <w:szCs w:val="28"/>
        </w:rPr>
        <w:t>Target: October 2025</w:t>
      </w:r>
    </w:p>
    <w:p w14:paraId="745A63E7" w14:textId="77777777" w:rsidR="00847AF5" w:rsidRDefault="00847AF5" w:rsidP="00807CB3">
      <w:pPr>
        <w:pStyle w:val="ListParagraph"/>
        <w:ind w:left="567"/>
        <w:jc w:val="both"/>
        <w:rPr>
          <w:b/>
          <w:bCs/>
          <w:sz w:val="28"/>
          <w:szCs w:val="28"/>
        </w:rPr>
      </w:pPr>
    </w:p>
    <w:p w14:paraId="55257E5A" w14:textId="545E7934" w:rsidR="007D4AC5" w:rsidRPr="00847AF5" w:rsidRDefault="00DF7DB0" w:rsidP="00847AF5">
      <w:pPr>
        <w:jc w:val="both"/>
        <w:rPr>
          <w:sz w:val="28"/>
          <w:szCs w:val="28"/>
        </w:rPr>
      </w:pPr>
      <w:r>
        <w:rPr>
          <w:b/>
          <w:bCs/>
          <w:sz w:val="28"/>
          <w:szCs w:val="28"/>
        </w:rPr>
        <w:t>2.11</w:t>
      </w:r>
      <w:r>
        <w:rPr>
          <w:b/>
          <w:bCs/>
          <w:sz w:val="28"/>
          <w:szCs w:val="28"/>
        </w:rPr>
        <w:tab/>
      </w:r>
      <w:r w:rsidR="00CD7F06" w:rsidRPr="00847AF5">
        <w:rPr>
          <w:b/>
          <w:bCs/>
          <w:sz w:val="28"/>
          <w:szCs w:val="28"/>
        </w:rPr>
        <w:t xml:space="preserve">Mediation as a Profession: </w:t>
      </w:r>
    </w:p>
    <w:p w14:paraId="2BF8A7D2" w14:textId="3D8D3964" w:rsidR="00DF7DB0" w:rsidRPr="00847AF5" w:rsidRDefault="0049463E" w:rsidP="00847AF5">
      <w:pPr>
        <w:pStyle w:val="PlainText"/>
        <w:ind w:left="567"/>
        <w:rPr>
          <w:sz w:val="28"/>
          <w:szCs w:val="28"/>
        </w:rPr>
      </w:pPr>
      <w:r>
        <w:rPr>
          <w:sz w:val="28"/>
          <w:szCs w:val="28"/>
        </w:rPr>
        <w:t>Katherine discussed with Deborah Lockhart that ADRA has held d</w:t>
      </w:r>
      <w:r w:rsidR="00CD7F06" w:rsidRPr="004D7BA1">
        <w:rPr>
          <w:sz w:val="28"/>
          <w:szCs w:val="28"/>
        </w:rPr>
        <w:t xml:space="preserve">iscussions with the Attorney-General’s Department, </w:t>
      </w:r>
      <w:r w:rsidR="000F4635">
        <w:rPr>
          <w:sz w:val="28"/>
          <w:szCs w:val="28"/>
        </w:rPr>
        <w:t xml:space="preserve">with </w:t>
      </w:r>
      <w:r w:rsidR="00CD7F06" w:rsidRPr="004D7BA1">
        <w:rPr>
          <w:sz w:val="28"/>
          <w:szCs w:val="28"/>
        </w:rPr>
        <w:t xml:space="preserve">AMDRAS and </w:t>
      </w:r>
      <w:r w:rsidR="000F4635">
        <w:rPr>
          <w:sz w:val="28"/>
          <w:szCs w:val="28"/>
        </w:rPr>
        <w:t xml:space="preserve">with </w:t>
      </w:r>
      <w:r w:rsidR="00CD7F06" w:rsidRPr="004D7BA1">
        <w:rPr>
          <w:sz w:val="28"/>
          <w:szCs w:val="28"/>
        </w:rPr>
        <w:t>others seeking to progress efforts to have Mediation declared a Profession, as has happened with FDRPs.</w:t>
      </w:r>
      <w:r w:rsidR="007D4AC5">
        <w:rPr>
          <w:sz w:val="28"/>
          <w:szCs w:val="28"/>
        </w:rPr>
        <w:t xml:space="preserve"> </w:t>
      </w:r>
      <w:r w:rsidR="00751C61">
        <w:rPr>
          <w:sz w:val="28"/>
          <w:szCs w:val="28"/>
        </w:rPr>
        <w:t>ADRA has identified t</w:t>
      </w:r>
      <w:r w:rsidR="00AC0934">
        <w:rPr>
          <w:sz w:val="28"/>
          <w:szCs w:val="28"/>
        </w:rPr>
        <w:t>hree</w:t>
      </w:r>
      <w:r w:rsidR="007D4AC5">
        <w:rPr>
          <w:sz w:val="28"/>
          <w:szCs w:val="28"/>
        </w:rPr>
        <w:t xml:space="preserve"> solicitor members of ADRA</w:t>
      </w:r>
      <w:r w:rsidR="00751C61">
        <w:rPr>
          <w:sz w:val="28"/>
          <w:szCs w:val="28"/>
        </w:rPr>
        <w:t xml:space="preserve"> in Sydney </w:t>
      </w:r>
      <w:r w:rsidR="007D4AC5">
        <w:rPr>
          <w:sz w:val="28"/>
          <w:szCs w:val="28"/>
        </w:rPr>
        <w:t>and 3</w:t>
      </w:r>
      <w:r w:rsidR="00751C61">
        <w:rPr>
          <w:sz w:val="28"/>
          <w:szCs w:val="28"/>
        </w:rPr>
        <w:t xml:space="preserve">-4 </w:t>
      </w:r>
      <w:r w:rsidR="007D4AC5">
        <w:rPr>
          <w:sz w:val="28"/>
          <w:szCs w:val="28"/>
        </w:rPr>
        <w:t xml:space="preserve">organisations in Melbourne </w:t>
      </w:r>
      <w:r w:rsidR="0073108E">
        <w:rPr>
          <w:sz w:val="28"/>
          <w:szCs w:val="28"/>
        </w:rPr>
        <w:t xml:space="preserve">who are prepared to offer </w:t>
      </w:r>
      <w:r w:rsidR="007D4AC5">
        <w:rPr>
          <w:sz w:val="28"/>
          <w:szCs w:val="28"/>
        </w:rPr>
        <w:t xml:space="preserve">possible internships for newly accredited mediators. </w:t>
      </w:r>
      <w:r w:rsidR="00DF7DB0">
        <w:rPr>
          <w:sz w:val="28"/>
          <w:szCs w:val="28"/>
        </w:rPr>
        <w:t>Mark Rogers reported that</w:t>
      </w:r>
      <w:r w:rsidR="00DF7DB0" w:rsidRPr="00DF7DB0">
        <w:t xml:space="preserve"> </w:t>
      </w:r>
      <w:r w:rsidR="00E245D6" w:rsidRPr="00847AF5">
        <w:rPr>
          <w:sz w:val="28"/>
          <w:szCs w:val="28"/>
        </w:rPr>
        <w:t>he</w:t>
      </w:r>
      <w:r w:rsidR="00DF7DB0" w:rsidRPr="00847AF5">
        <w:rPr>
          <w:sz w:val="28"/>
          <w:szCs w:val="28"/>
        </w:rPr>
        <w:t xml:space="preserve"> had meetings with two Not </w:t>
      </w:r>
      <w:proofErr w:type="gramStart"/>
      <w:r w:rsidR="00DF7DB0" w:rsidRPr="00847AF5">
        <w:rPr>
          <w:sz w:val="28"/>
          <w:szCs w:val="28"/>
        </w:rPr>
        <w:t>For</w:t>
      </w:r>
      <w:proofErr w:type="gramEnd"/>
      <w:r w:rsidR="00DF7DB0" w:rsidRPr="00847AF5">
        <w:rPr>
          <w:sz w:val="28"/>
          <w:szCs w:val="28"/>
        </w:rPr>
        <w:t xml:space="preserve"> Profit organisations within the Family and Disability services sector.</w:t>
      </w:r>
      <w:r w:rsidR="00E245D6">
        <w:rPr>
          <w:sz w:val="28"/>
          <w:szCs w:val="28"/>
        </w:rPr>
        <w:t xml:space="preserve"> </w:t>
      </w:r>
      <w:r w:rsidR="00DF7DB0" w:rsidRPr="00847AF5">
        <w:rPr>
          <w:sz w:val="28"/>
          <w:szCs w:val="28"/>
        </w:rPr>
        <w:t>They are both supportive of the proposal of taking in mediation interns but need to progress this through a management cycle.</w:t>
      </w:r>
      <w:r w:rsidR="00E245D6">
        <w:rPr>
          <w:sz w:val="28"/>
          <w:szCs w:val="28"/>
        </w:rPr>
        <w:t xml:space="preserve"> </w:t>
      </w:r>
      <w:r w:rsidR="00DF7DB0" w:rsidRPr="00847AF5">
        <w:rPr>
          <w:sz w:val="28"/>
          <w:szCs w:val="28"/>
        </w:rPr>
        <w:t>This will not occur until the New Year</w:t>
      </w:r>
    </w:p>
    <w:p w14:paraId="5F22CDED" w14:textId="77777777" w:rsidR="00DF7DB0" w:rsidRDefault="00DF7DB0" w:rsidP="008C1348">
      <w:pPr>
        <w:pStyle w:val="ListParagraph"/>
        <w:ind w:left="567"/>
        <w:jc w:val="both"/>
        <w:rPr>
          <w:sz w:val="28"/>
          <w:szCs w:val="28"/>
        </w:rPr>
      </w:pPr>
    </w:p>
    <w:p w14:paraId="43291DED" w14:textId="5358CBC2" w:rsidR="00871E48" w:rsidRDefault="007D4AC5" w:rsidP="008C1348">
      <w:pPr>
        <w:pStyle w:val="ListParagraph"/>
        <w:ind w:left="567"/>
        <w:jc w:val="both"/>
        <w:rPr>
          <w:sz w:val="28"/>
          <w:szCs w:val="28"/>
        </w:rPr>
      </w:pPr>
      <w:r>
        <w:rPr>
          <w:sz w:val="28"/>
          <w:szCs w:val="28"/>
        </w:rPr>
        <w:t xml:space="preserve">If successful after one year, </w:t>
      </w:r>
      <w:r w:rsidR="00E245D6">
        <w:rPr>
          <w:sz w:val="28"/>
          <w:szCs w:val="28"/>
        </w:rPr>
        <w:t xml:space="preserve">there is the option for </w:t>
      </w:r>
      <w:r>
        <w:rPr>
          <w:sz w:val="28"/>
          <w:szCs w:val="28"/>
        </w:rPr>
        <w:t xml:space="preserve">Katherine </w:t>
      </w:r>
      <w:r w:rsidR="00E245D6">
        <w:rPr>
          <w:sz w:val="28"/>
          <w:szCs w:val="28"/>
        </w:rPr>
        <w:t>to</w:t>
      </w:r>
      <w:r>
        <w:rPr>
          <w:sz w:val="28"/>
          <w:szCs w:val="28"/>
        </w:rPr>
        <w:t xml:space="preserve"> contact the Bureau of Statistics to see if mediation can become a profession. </w:t>
      </w:r>
      <w:r w:rsidR="00E245D6">
        <w:rPr>
          <w:sz w:val="28"/>
          <w:szCs w:val="28"/>
        </w:rPr>
        <w:t>Whether t</w:t>
      </w:r>
      <w:r w:rsidR="00DF7DB0">
        <w:rPr>
          <w:sz w:val="28"/>
          <w:szCs w:val="28"/>
        </w:rPr>
        <w:t>his</w:t>
      </w:r>
      <w:r w:rsidR="00E245D6">
        <w:rPr>
          <w:sz w:val="28"/>
          <w:szCs w:val="28"/>
        </w:rPr>
        <w:t xml:space="preserve"> should be progressed</w:t>
      </w:r>
      <w:r w:rsidR="00DF7DB0">
        <w:rPr>
          <w:sz w:val="28"/>
          <w:szCs w:val="28"/>
        </w:rPr>
        <w:t xml:space="preserve"> will be discussed further in a </w:t>
      </w:r>
      <w:proofErr w:type="spellStart"/>
      <w:r w:rsidR="00DF7DB0">
        <w:rPr>
          <w:sz w:val="28"/>
          <w:szCs w:val="28"/>
        </w:rPr>
        <w:t>Govenance</w:t>
      </w:r>
      <w:proofErr w:type="spellEnd"/>
      <w:r w:rsidR="00DF7DB0">
        <w:rPr>
          <w:sz w:val="28"/>
          <w:szCs w:val="28"/>
        </w:rPr>
        <w:t xml:space="preserve"> Committee meeting, particularly in view of the split of lawyer organisations from AMDRAS.</w:t>
      </w:r>
    </w:p>
    <w:p w14:paraId="7E400F3B" w14:textId="77777777" w:rsidR="008C1348" w:rsidRDefault="008C1348" w:rsidP="008C1348">
      <w:pPr>
        <w:pStyle w:val="ListParagraph"/>
        <w:ind w:left="567"/>
        <w:jc w:val="both"/>
        <w:rPr>
          <w:sz w:val="28"/>
          <w:szCs w:val="28"/>
        </w:rPr>
      </w:pPr>
    </w:p>
    <w:p w14:paraId="7A89981D" w14:textId="3129A246" w:rsidR="00E245D6" w:rsidRPr="00847AF5" w:rsidRDefault="00E245D6" w:rsidP="00847AF5">
      <w:pPr>
        <w:pStyle w:val="ListParagraph"/>
        <w:ind w:left="0"/>
        <w:jc w:val="both"/>
        <w:rPr>
          <w:b/>
          <w:bCs/>
          <w:sz w:val="28"/>
          <w:szCs w:val="28"/>
        </w:rPr>
      </w:pPr>
      <w:r w:rsidRPr="00847AF5">
        <w:rPr>
          <w:b/>
          <w:bCs/>
          <w:sz w:val="28"/>
          <w:szCs w:val="28"/>
        </w:rPr>
        <w:t>2.1</w:t>
      </w:r>
      <w:r w:rsidR="00847AF5" w:rsidRPr="00847AF5">
        <w:rPr>
          <w:b/>
          <w:bCs/>
          <w:sz w:val="28"/>
          <w:szCs w:val="28"/>
        </w:rPr>
        <w:t>2</w:t>
      </w:r>
      <w:r w:rsidRPr="00847AF5">
        <w:rPr>
          <w:b/>
          <w:bCs/>
          <w:sz w:val="28"/>
          <w:szCs w:val="28"/>
        </w:rPr>
        <w:tab/>
        <w:t>ADC Award</w:t>
      </w:r>
    </w:p>
    <w:p w14:paraId="0CD9D8F2" w14:textId="5968C701" w:rsidR="00F83966" w:rsidRDefault="00FB3B29" w:rsidP="007030EE">
      <w:pPr>
        <w:pStyle w:val="ListParagraph"/>
        <w:ind w:left="567"/>
        <w:jc w:val="both"/>
        <w:rPr>
          <w:sz w:val="28"/>
          <w:szCs w:val="28"/>
        </w:rPr>
      </w:pPr>
      <w:r>
        <w:rPr>
          <w:sz w:val="28"/>
          <w:szCs w:val="28"/>
        </w:rPr>
        <w:t xml:space="preserve">Katherine </w:t>
      </w:r>
      <w:r w:rsidR="000F4779">
        <w:rPr>
          <w:sz w:val="28"/>
          <w:szCs w:val="28"/>
        </w:rPr>
        <w:t xml:space="preserve">reminded Deborah </w:t>
      </w:r>
      <w:r w:rsidR="00E245D6">
        <w:rPr>
          <w:sz w:val="28"/>
          <w:szCs w:val="28"/>
        </w:rPr>
        <w:t xml:space="preserve">Lockhart </w:t>
      </w:r>
      <w:r w:rsidR="000F4779">
        <w:rPr>
          <w:sz w:val="28"/>
          <w:szCs w:val="28"/>
        </w:rPr>
        <w:t>that this</w:t>
      </w:r>
      <w:r w:rsidR="0047358E">
        <w:rPr>
          <w:sz w:val="28"/>
          <w:szCs w:val="28"/>
        </w:rPr>
        <w:t xml:space="preserve"> is just another initiative of ADRA </w:t>
      </w:r>
      <w:r>
        <w:rPr>
          <w:sz w:val="28"/>
          <w:szCs w:val="28"/>
        </w:rPr>
        <w:t>to assist the Dispute Resolution industry</w:t>
      </w:r>
      <w:r w:rsidR="000F4779">
        <w:rPr>
          <w:sz w:val="28"/>
          <w:szCs w:val="28"/>
        </w:rPr>
        <w:t xml:space="preserve"> after many past initiatives</w:t>
      </w:r>
      <w:r w:rsidR="003B1CB9">
        <w:rPr>
          <w:sz w:val="28"/>
          <w:szCs w:val="28"/>
        </w:rPr>
        <w:t>,</w:t>
      </w:r>
      <w:r w:rsidR="000F4779">
        <w:rPr>
          <w:sz w:val="28"/>
          <w:szCs w:val="28"/>
        </w:rPr>
        <w:t xml:space="preserve"> to which Deborah responded that ADRA should consider applying to ADC to receive a yearly industry award. </w:t>
      </w:r>
      <w:r w:rsidR="004F345D">
        <w:rPr>
          <w:sz w:val="28"/>
          <w:szCs w:val="28"/>
        </w:rPr>
        <w:t>Jessica Rossell very kindly agreed to contact ADC for the criteria required for an award</w:t>
      </w:r>
      <w:r w:rsidR="00F213C0">
        <w:rPr>
          <w:sz w:val="28"/>
          <w:szCs w:val="28"/>
        </w:rPr>
        <w:t xml:space="preserve">, </w:t>
      </w:r>
      <w:r w:rsidR="004F345D">
        <w:rPr>
          <w:sz w:val="28"/>
          <w:szCs w:val="28"/>
        </w:rPr>
        <w:t xml:space="preserve">and </w:t>
      </w:r>
      <w:r w:rsidR="00656EC2">
        <w:rPr>
          <w:sz w:val="28"/>
          <w:szCs w:val="28"/>
        </w:rPr>
        <w:t xml:space="preserve">provided there is enough time to satisfy the criteria, </w:t>
      </w:r>
      <w:r w:rsidR="0029791C">
        <w:rPr>
          <w:sz w:val="28"/>
          <w:szCs w:val="28"/>
        </w:rPr>
        <w:t xml:space="preserve">she would advise the ADRA Board of the requirements </w:t>
      </w:r>
      <w:r w:rsidR="00F213C0">
        <w:rPr>
          <w:sz w:val="28"/>
          <w:szCs w:val="28"/>
        </w:rPr>
        <w:t xml:space="preserve">and recommend whether an application should be made </w:t>
      </w:r>
      <w:r w:rsidR="0029791C">
        <w:rPr>
          <w:sz w:val="28"/>
          <w:szCs w:val="28"/>
        </w:rPr>
        <w:t xml:space="preserve">to </w:t>
      </w:r>
      <w:r w:rsidR="0029791C">
        <w:rPr>
          <w:sz w:val="28"/>
          <w:szCs w:val="28"/>
        </w:rPr>
        <w:lastRenderedPageBreak/>
        <w:t xml:space="preserve">achieve an award.  It is now necessary for ADRA to market its achievements </w:t>
      </w:r>
      <w:r w:rsidR="002C1D31">
        <w:rPr>
          <w:sz w:val="28"/>
          <w:szCs w:val="28"/>
        </w:rPr>
        <w:t xml:space="preserve">and </w:t>
      </w:r>
      <w:r w:rsidR="00AE7CEC">
        <w:rPr>
          <w:sz w:val="28"/>
          <w:szCs w:val="28"/>
        </w:rPr>
        <w:t xml:space="preserve">to log them on the ADRA website. </w:t>
      </w:r>
      <w:r w:rsidR="0029791C">
        <w:rPr>
          <w:sz w:val="28"/>
          <w:szCs w:val="28"/>
        </w:rPr>
        <w:t>Many thanks, Jess</w:t>
      </w:r>
      <w:r w:rsidR="00AE7CEC">
        <w:rPr>
          <w:sz w:val="28"/>
          <w:szCs w:val="28"/>
        </w:rPr>
        <w:t>, for your assistance</w:t>
      </w:r>
      <w:r w:rsidR="0029791C">
        <w:rPr>
          <w:sz w:val="28"/>
          <w:szCs w:val="28"/>
        </w:rPr>
        <w:t xml:space="preserve">. </w:t>
      </w:r>
    </w:p>
    <w:p w14:paraId="3810B293" w14:textId="77777777" w:rsidR="00E245D6" w:rsidRDefault="00E245D6" w:rsidP="007030EE">
      <w:pPr>
        <w:pStyle w:val="ListParagraph"/>
        <w:ind w:left="567"/>
        <w:jc w:val="both"/>
        <w:rPr>
          <w:sz w:val="28"/>
          <w:szCs w:val="28"/>
        </w:rPr>
      </w:pPr>
      <w:r>
        <w:rPr>
          <w:sz w:val="28"/>
          <w:szCs w:val="28"/>
        </w:rPr>
        <w:t>Target: February 2026</w:t>
      </w:r>
    </w:p>
    <w:p w14:paraId="11F3C0BF" w14:textId="5280F3AA" w:rsidR="00303A90" w:rsidRPr="007030EE" w:rsidRDefault="00FB3B29" w:rsidP="007030EE">
      <w:pPr>
        <w:pStyle w:val="ListParagraph"/>
        <w:ind w:left="567"/>
        <w:jc w:val="both"/>
        <w:rPr>
          <w:sz w:val="28"/>
          <w:szCs w:val="28"/>
        </w:rPr>
      </w:pPr>
      <w:r>
        <w:rPr>
          <w:sz w:val="28"/>
          <w:szCs w:val="28"/>
        </w:rPr>
        <w:t xml:space="preserve"> </w:t>
      </w:r>
    </w:p>
    <w:p w14:paraId="6538438D" w14:textId="1B1F9443" w:rsidR="007D4AC5" w:rsidRPr="00847AF5" w:rsidRDefault="00E245D6" w:rsidP="00847AF5">
      <w:pPr>
        <w:jc w:val="both"/>
        <w:rPr>
          <w:sz w:val="28"/>
          <w:szCs w:val="28"/>
        </w:rPr>
      </w:pPr>
      <w:r>
        <w:rPr>
          <w:b/>
          <w:bCs/>
          <w:sz w:val="28"/>
          <w:szCs w:val="28"/>
        </w:rPr>
        <w:t>2.1</w:t>
      </w:r>
      <w:r w:rsidR="00847AF5">
        <w:rPr>
          <w:b/>
          <w:bCs/>
          <w:sz w:val="28"/>
          <w:szCs w:val="28"/>
        </w:rPr>
        <w:t>3</w:t>
      </w:r>
      <w:r>
        <w:rPr>
          <w:b/>
          <w:bCs/>
          <w:sz w:val="28"/>
          <w:szCs w:val="28"/>
        </w:rPr>
        <w:tab/>
      </w:r>
      <w:r w:rsidR="00FC2B1D" w:rsidRPr="00847AF5">
        <w:rPr>
          <w:b/>
          <w:bCs/>
          <w:sz w:val="28"/>
          <w:szCs w:val="28"/>
        </w:rPr>
        <w:t>Internship:</w:t>
      </w:r>
      <w:r w:rsidR="00FC2B1D" w:rsidRPr="00847AF5">
        <w:rPr>
          <w:sz w:val="28"/>
          <w:szCs w:val="28"/>
        </w:rPr>
        <w:t xml:space="preserve"> </w:t>
      </w:r>
    </w:p>
    <w:p w14:paraId="1EF529A1" w14:textId="3CAA3203" w:rsidR="00101154" w:rsidRDefault="00FC2B1D" w:rsidP="00AC0934">
      <w:pPr>
        <w:pStyle w:val="ListParagraph"/>
        <w:ind w:left="567"/>
        <w:jc w:val="both"/>
        <w:rPr>
          <w:sz w:val="28"/>
          <w:szCs w:val="28"/>
        </w:rPr>
      </w:pPr>
      <w:r w:rsidRPr="004D7BA1">
        <w:rPr>
          <w:sz w:val="28"/>
          <w:szCs w:val="28"/>
        </w:rPr>
        <w:t xml:space="preserve">The </w:t>
      </w:r>
      <w:r w:rsidR="00AC0934">
        <w:rPr>
          <w:sz w:val="28"/>
          <w:szCs w:val="28"/>
        </w:rPr>
        <w:t>demand from newly trained students is illustrated by an Email rec</w:t>
      </w:r>
      <w:r w:rsidR="00101154">
        <w:rPr>
          <w:sz w:val="28"/>
          <w:szCs w:val="28"/>
        </w:rPr>
        <w:t>eived a short time ago</w:t>
      </w:r>
      <w:r w:rsidR="00AD3686">
        <w:rPr>
          <w:sz w:val="28"/>
          <w:szCs w:val="28"/>
        </w:rPr>
        <w:t xml:space="preserve"> by Lorena.</w:t>
      </w:r>
    </w:p>
    <w:p w14:paraId="1A612EB0" w14:textId="54C731D3" w:rsidR="00CD7F06" w:rsidRDefault="00AD3686" w:rsidP="008B03B9">
      <w:pPr>
        <w:pStyle w:val="ListParagraph"/>
        <w:ind w:left="567"/>
        <w:jc w:val="both"/>
        <w:rPr>
          <w:sz w:val="28"/>
          <w:szCs w:val="28"/>
        </w:rPr>
      </w:pPr>
      <w:r>
        <w:rPr>
          <w:sz w:val="28"/>
          <w:szCs w:val="28"/>
        </w:rPr>
        <w:t xml:space="preserve">Katherine and Geoff </w:t>
      </w:r>
      <w:r w:rsidR="00797642">
        <w:rPr>
          <w:sz w:val="28"/>
          <w:szCs w:val="28"/>
        </w:rPr>
        <w:t>email</w:t>
      </w:r>
      <w:r>
        <w:rPr>
          <w:sz w:val="28"/>
          <w:szCs w:val="28"/>
        </w:rPr>
        <w:t>ed</w:t>
      </w:r>
      <w:r w:rsidR="00797642">
        <w:rPr>
          <w:sz w:val="28"/>
          <w:szCs w:val="28"/>
        </w:rPr>
        <w:t xml:space="preserve"> Lorena and offer</w:t>
      </w:r>
      <w:r>
        <w:rPr>
          <w:sz w:val="28"/>
          <w:szCs w:val="28"/>
        </w:rPr>
        <w:t>ed</w:t>
      </w:r>
      <w:r w:rsidR="00797642">
        <w:rPr>
          <w:sz w:val="28"/>
          <w:szCs w:val="28"/>
        </w:rPr>
        <w:t xml:space="preserve"> her the opportunity </w:t>
      </w:r>
      <w:r>
        <w:rPr>
          <w:sz w:val="28"/>
          <w:szCs w:val="28"/>
        </w:rPr>
        <w:t>to participate</w:t>
      </w:r>
      <w:r w:rsidR="00797642">
        <w:rPr>
          <w:sz w:val="28"/>
          <w:szCs w:val="28"/>
        </w:rPr>
        <w:t xml:space="preserve"> in our MPN sessions and </w:t>
      </w:r>
      <w:r>
        <w:rPr>
          <w:sz w:val="28"/>
          <w:szCs w:val="28"/>
        </w:rPr>
        <w:t>join</w:t>
      </w:r>
      <w:r w:rsidR="00797642">
        <w:rPr>
          <w:sz w:val="28"/>
          <w:szCs w:val="28"/>
        </w:rPr>
        <w:t xml:space="preserve"> our Board Meetings as a student member. </w:t>
      </w:r>
      <w:r w:rsidR="00BC6766">
        <w:rPr>
          <w:sz w:val="28"/>
          <w:szCs w:val="28"/>
        </w:rPr>
        <w:t xml:space="preserve">In addition, </w:t>
      </w:r>
      <w:r>
        <w:rPr>
          <w:sz w:val="28"/>
          <w:szCs w:val="28"/>
        </w:rPr>
        <w:t>Lorena</w:t>
      </w:r>
      <w:r w:rsidR="00AF653D">
        <w:rPr>
          <w:sz w:val="28"/>
          <w:szCs w:val="28"/>
        </w:rPr>
        <w:t xml:space="preserve"> was </w:t>
      </w:r>
      <w:r w:rsidR="00BC6766">
        <w:rPr>
          <w:sz w:val="28"/>
          <w:szCs w:val="28"/>
        </w:rPr>
        <w:t xml:space="preserve">informed that she could </w:t>
      </w:r>
      <w:r w:rsidR="00AF653D">
        <w:rPr>
          <w:sz w:val="28"/>
          <w:szCs w:val="28"/>
        </w:rPr>
        <w:t xml:space="preserve">join Dylan Howard’s </w:t>
      </w:r>
      <w:r w:rsidR="00000C11">
        <w:rPr>
          <w:sz w:val="28"/>
          <w:szCs w:val="28"/>
        </w:rPr>
        <w:t xml:space="preserve">firm </w:t>
      </w:r>
      <w:r w:rsidR="00AF653D">
        <w:rPr>
          <w:sz w:val="28"/>
          <w:szCs w:val="28"/>
        </w:rPr>
        <w:t>as an inter</w:t>
      </w:r>
      <w:r w:rsidR="00000C11">
        <w:rPr>
          <w:sz w:val="28"/>
          <w:szCs w:val="28"/>
        </w:rPr>
        <w:t xml:space="preserve">n, being a </w:t>
      </w:r>
      <w:r w:rsidR="00AF653D">
        <w:rPr>
          <w:sz w:val="28"/>
          <w:szCs w:val="28"/>
        </w:rPr>
        <w:t>newly graduated mediator.</w:t>
      </w:r>
      <w:r w:rsidR="00797642">
        <w:rPr>
          <w:sz w:val="28"/>
          <w:szCs w:val="28"/>
        </w:rPr>
        <w:t xml:space="preserve"> </w:t>
      </w:r>
      <w:r w:rsidR="00AF653D">
        <w:rPr>
          <w:sz w:val="28"/>
          <w:szCs w:val="28"/>
        </w:rPr>
        <w:t>Thanks, Dylan</w:t>
      </w:r>
      <w:r>
        <w:rPr>
          <w:sz w:val="28"/>
          <w:szCs w:val="28"/>
        </w:rPr>
        <w:t xml:space="preserve">. </w:t>
      </w:r>
      <w:r w:rsidR="00AF653D">
        <w:rPr>
          <w:sz w:val="28"/>
          <w:szCs w:val="28"/>
        </w:rPr>
        <w:t xml:space="preserve"> </w:t>
      </w:r>
      <w:r w:rsidR="00C65078">
        <w:rPr>
          <w:sz w:val="28"/>
          <w:szCs w:val="28"/>
        </w:rPr>
        <w:t xml:space="preserve">Dylan informed the Board that Lorena chose an internship in Queensland. </w:t>
      </w:r>
    </w:p>
    <w:p w14:paraId="177A1849" w14:textId="77777777" w:rsidR="008B03B9" w:rsidRPr="008B03B9" w:rsidRDefault="008B03B9" w:rsidP="008B03B9">
      <w:pPr>
        <w:pStyle w:val="ListParagraph"/>
        <w:ind w:left="567"/>
        <w:jc w:val="both"/>
        <w:rPr>
          <w:sz w:val="28"/>
          <w:szCs w:val="28"/>
        </w:rPr>
      </w:pPr>
    </w:p>
    <w:p w14:paraId="01A8DA07" w14:textId="1DD5CC60" w:rsidR="007A715A" w:rsidRPr="00847AF5" w:rsidRDefault="00E245D6" w:rsidP="00847AF5">
      <w:pPr>
        <w:jc w:val="both"/>
        <w:rPr>
          <w:b/>
          <w:bCs/>
          <w:sz w:val="28"/>
          <w:szCs w:val="28"/>
        </w:rPr>
      </w:pPr>
      <w:r>
        <w:rPr>
          <w:b/>
          <w:bCs/>
          <w:sz w:val="28"/>
          <w:szCs w:val="28"/>
        </w:rPr>
        <w:t>2.1</w:t>
      </w:r>
      <w:r w:rsidR="00847AF5">
        <w:rPr>
          <w:b/>
          <w:bCs/>
          <w:sz w:val="28"/>
          <w:szCs w:val="28"/>
        </w:rPr>
        <w:t>4</w:t>
      </w:r>
      <w:r>
        <w:rPr>
          <w:b/>
          <w:bCs/>
          <w:sz w:val="28"/>
          <w:szCs w:val="28"/>
        </w:rPr>
        <w:tab/>
      </w:r>
      <w:r w:rsidR="007A715A" w:rsidRPr="00847AF5">
        <w:rPr>
          <w:b/>
          <w:bCs/>
          <w:sz w:val="28"/>
          <w:szCs w:val="28"/>
        </w:rPr>
        <w:t>AMDRAS Protocol for accreditation of FDRP’s</w:t>
      </w:r>
    </w:p>
    <w:p w14:paraId="7742613F" w14:textId="55B6F568" w:rsidR="007A715A" w:rsidRDefault="008B03B9" w:rsidP="007A715A">
      <w:pPr>
        <w:pStyle w:val="ListParagraph"/>
        <w:ind w:left="567"/>
        <w:jc w:val="both"/>
        <w:rPr>
          <w:sz w:val="28"/>
          <w:szCs w:val="28"/>
        </w:rPr>
      </w:pPr>
      <w:r>
        <w:rPr>
          <w:sz w:val="28"/>
          <w:szCs w:val="28"/>
        </w:rPr>
        <w:t xml:space="preserve">Just received from AMDRAS is a </w:t>
      </w:r>
      <w:proofErr w:type="gramStart"/>
      <w:r>
        <w:rPr>
          <w:sz w:val="28"/>
          <w:szCs w:val="28"/>
        </w:rPr>
        <w:t>5 page</w:t>
      </w:r>
      <w:proofErr w:type="gramEnd"/>
      <w:r>
        <w:rPr>
          <w:sz w:val="28"/>
          <w:szCs w:val="28"/>
        </w:rPr>
        <w:t xml:space="preserve"> Protocol relating to an alternative pathway for FDRP’s to be accredited under AMDRAS. On first reading, it gives credit to only half the training hours spent and still requires a Certificate of Assessment before accreditation. It also imposes on RAPs (such as ADRA) a duty to be satisfied with the adequacy of the training for which I doubt if that capability exists in ADRA.</w:t>
      </w:r>
    </w:p>
    <w:p w14:paraId="725EB6F9" w14:textId="77777777" w:rsidR="008B03B9" w:rsidRDefault="008B03B9" w:rsidP="007A715A">
      <w:pPr>
        <w:pStyle w:val="ListParagraph"/>
        <w:ind w:left="567"/>
        <w:jc w:val="both"/>
        <w:rPr>
          <w:sz w:val="28"/>
          <w:szCs w:val="28"/>
        </w:rPr>
      </w:pPr>
    </w:p>
    <w:p w14:paraId="395731B3" w14:textId="290DDE94" w:rsidR="008B03B9" w:rsidRDefault="008B03B9" w:rsidP="008B03B9">
      <w:pPr>
        <w:pStyle w:val="ListParagraph"/>
        <w:ind w:left="567"/>
        <w:jc w:val="both"/>
        <w:rPr>
          <w:b/>
          <w:bCs/>
          <w:sz w:val="28"/>
          <w:szCs w:val="28"/>
        </w:rPr>
      </w:pPr>
      <w:bookmarkStart w:id="3" w:name="_Hlk202796640"/>
      <w:r w:rsidRPr="004D7BA1">
        <w:rPr>
          <w:b/>
          <w:bCs/>
          <w:sz w:val="28"/>
          <w:szCs w:val="28"/>
        </w:rPr>
        <w:t>Moved to adopt the Co-Presidents’ Report:</w:t>
      </w:r>
      <w:r>
        <w:rPr>
          <w:b/>
          <w:bCs/>
          <w:sz w:val="28"/>
          <w:szCs w:val="28"/>
        </w:rPr>
        <w:t xml:space="preserve"> </w:t>
      </w:r>
      <w:r w:rsidR="00714525">
        <w:rPr>
          <w:b/>
          <w:bCs/>
          <w:sz w:val="28"/>
          <w:szCs w:val="28"/>
        </w:rPr>
        <w:t>Mark Rogers</w:t>
      </w:r>
    </w:p>
    <w:p w14:paraId="611A6BA1" w14:textId="5345683D" w:rsidR="008B03B9" w:rsidRPr="004F6472" w:rsidRDefault="008B03B9" w:rsidP="008B03B9">
      <w:pPr>
        <w:pStyle w:val="ListParagraph"/>
        <w:ind w:left="567"/>
        <w:jc w:val="both"/>
        <w:rPr>
          <w:b/>
          <w:bCs/>
          <w:sz w:val="28"/>
          <w:szCs w:val="28"/>
        </w:rPr>
      </w:pPr>
      <w:r w:rsidRPr="004D7BA1">
        <w:rPr>
          <w:b/>
          <w:bCs/>
          <w:sz w:val="28"/>
          <w:szCs w:val="28"/>
        </w:rPr>
        <w:t>Seconded:</w:t>
      </w:r>
      <w:r>
        <w:rPr>
          <w:b/>
          <w:bCs/>
          <w:sz w:val="28"/>
          <w:szCs w:val="28"/>
        </w:rPr>
        <w:tab/>
        <w:t xml:space="preserve"> </w:t>
      </w:r>
      <w:r w:rsidR="00714525">
        <w:rPr>
          <w:b/>
          <w:bCs/>
          <w:sz w:val="28"/>
          <w:szCs w:val="28"/>
        </w:rPr>
        <w:t>Mayo</w:t>
      </w:r>
      <w:r w:rsidR="00C65078">
        <w:rPr>
          <w:b/>
          <w:bCs/>
          <w:sz w:val="28"/>
          <w:szCs w:val="28"/>
        </w:rPr>
        <w:t xml:space="preserve"> Materazzo</w:t>
      </w:r>
    </w:p>
    <w:bookmarkEnd w:id="3"/>
    <w:p w14:paraId="77CB9258" w14:textId="77777777" w:rsidR="008B03B9" w:rsidRPr="008B03B9" w:rsidRDefault="008B03B9" w:rsidP="007A715A">
      <w:pPr>
        <w:pStyle w:val="ListParagraph"/>
        <w:ind w:left="567"/>
        <w:jc w:val="both"/>
        <w:rPr>
          <w:sz w:val="28"/>
          <w:szCs w:val="28"/>
        </w:rPr>
      </w:pPr>
    </w:p>
    <w:p w14:paraId="37FC1824" w14:textId="635D9406" w:rsidR="001F5C82" w:rsidRPr="001F5C82" w:rsidRDefault="00E20E2F" w:rsidP="001F5C82">
      <w:pPr>
        <w:pStyle w:val="ListParagraph"/>
        <w:numPr>
          <w:ilvl w:val="0"/>
          <w:numId w:val="9"/>
        </w:numPr>
        <w:ind w:left="567" w:hanging="567"/>
        <w:jc w:val="both"/>
        <w:rPr>
          <w:b/>
          <w:bCs/>
          <w:sz w:val="28"/>
          <w:szCs w:val="28"/>
        </w:rPr>
      </w:pPr>
      <w:bookmarkStart w:id="4" w:name="_Hlk204009804"/>
      <w:r w:rsidRPr="00CF627E">
        <w:rPr>
          <w:b/>
          <w:bCs/>
          <w:sz w:val="28"/>
          <w:szCs w:val="28"/>
        </w:rPr>
        <w:t xml:space="preserve">Treasurer’s </w:t>
      </w:r>
      <w:r w:rsidR="007E59A3" w:rsidRPr="00CF627E">
        <w:rPr>
          <w:b/>
          <w:bCs/>
          <w:sz w:val="28"/>
          <w:szCs w:val="28"/>
        </w:rPr>
        <w:t>R</w:t>
      </w:r>
      <w:r w:rsidRPr="00CF627E">
        <w:rPr>
          <w:b/>
          <w:bCs/>
          <w:sz w:val="28"/>
          <w:szCs w:val="28"/>
        </w:rPr>
        <w:t>eport</w:t>
      </w:r>
      <w:r w:rsidR="00CD7F06" w:rsidRPr="00CF627E">
        <w:rPr>
          <w:b/>
          <w:bCs/>
          <w:sz w:val="28"/>
          <w:szCs w:val="28"/>
        </w:rPr>
        <w:t xml:space="preserve">: </w:t>
      </w:r>
      <w:r w:rsidR="001F5C82" w:rsidRPr="001F5C82">
        <w:rPr>
          <w:b/>
          <w:bCs/>
          <w:sz w:val="28"/>
          <w:szCs w:val="28"/>
          <w:lang w:val="en-US"/>
        </w:rPr>
        <w:t xml:space="preserve">Please see attached “workings” for the treasurer’s report for month ending </w:t>
      </w:r>
      <w:r w:rsidR="007030EE">
        <w:rPr>
          <w:b/>
          <w:bCs/>
          <w:sz w:val="28"/>
          <w:szCs w:val="28"/>
          <w:lang w:val="en-US"/>
        </w:rPr>
        <w:t>3</w:t>
      </w:r>
      <w:r w:rsidR="00F83966">
        <w:rPr>
          <w:b/>
          <w:bCs/>
          <w:sz w:val="28"/>
          <w:szCs w:val="28"/>
          <w:lang w:val="en-US"/>
        </w:rPr>
        <w:t>0</w:t>
      </w:r>
      <w:r w:rsidR="007030EE">
        <w:rPr>
          <w:b/>
          <w:bCs/>
          <w:sz w:val="28"/>
          <w:szCs w:val="28"/>
          <w:lang w:val="en-US"/>
        </w:rPr>
        <w:t xml:space="preserve"> </w:t>
      </w:r>
      <w:r w:rsidR="00F83966">
        <w:rPr>
          <w:b/>
          <w:bCs/>
          <w:sz w:val="28"/>
          <w:szCs w:val="28"/>
          <w:lang w:val="en-US"/>
        </w:rPr>
        <w:t>September</w:t>
      </w:r>
      <w:r w:rsidR="001F5C82" w:rsidRPr="001F5C82">
        <w:rPr>
          <w:b/>
          <w:bCs/>
          <w:sz w:val="28"/>
          <w:szCs w:val="28"/>
          <w:lang w:val="en-US"/>
        </w:rPr>
        <w:t xml:space="preserve"> 2025.</w:t>
      </w:r>
    </w:p>
    <w:p w14:paraId="5D36DFEA" w14:textId="095714FC" w:rsidR="001F5C82" w:rsidRPr="001F5C82" w:rsidRDefault="001F5C82" w:rsidP="001F5C82">
      <w:pPr>
        <w:pStyle w:val="ListParagraph"/>
        <w:ind w:left="567"/>
        <w:jc w:val="both"/>
        <w:rPr>
          <w:b/>
          <w:bCs/>
          <w:sz w:val="28"/>
          <w:szCs w:val="28"/>
        </w:rPr>
      </w:pPr>
    </w:p>
    <w:p w14:paraId="1D38EEC0" w14:textId="18EC159F" w:rsidR="001F5C82" w:rsidRPr="001F5C82" w:rsidRDefault="001F5C82" w:rsidP="001F5C82">
      <w:pPr>
        <w:pStyle w:val="ListParagraph"/>
        <w:ind w:left="567"/>
        <w:jc w:val="both"/>
        <w:rPr>
          <w:b/>
          <w:bCs/>
          <w:sz w:val="28"/>
          <w:szCs w:val="28"/>
        </w:rPr>
      </w:pPr>
      <w:r w:rsidRPr="001F5C82">
        <w:rPr>
          <w:b/>
          <w:bCs/>
          <w:sz w:val="28"/>
          <w:szCs w:val="28"/>
          <w:lang w:val="en-US"/>
        </w:rPr>
        <w:t xml:space="preserve">Balance carried forward 30 June 2025 - $ </w:t>
      </w:r>
      <w:r w:rsidR="005F1616">
        <w:rPr>
          <w:b/>
          <w:bCs/>
          <w:sz w:val="28"/>
          <w:szCs w:val="28"/>
          <w:lang w:val="en-US"/>
        </w:rPr>
        <w:t>13,581.97</w:t>
      </w:r>
    </w:p>
    <w:p w14:paraId="32AAE449" w14:textId="77A2313E" w:rsidR="001F5C82" w:rsidRPr="001F5C82" w:rsidRDefault="001F5C82" w:rsidP="00E245D6">
      <w:pPr>
        <w:pStyle w:val="ListParagraph"/>
        <w:ind w:left="567"/>
        <w:jc w:val="both"/>
        <w:rPr>
          <w:b/>
          <w:bCs/>
          <w:sz w:val="28"/>
          <w:szCs w:val="28"/>
        </w:rPr>
      </w:pPr>
      <w:r w:rsidRPr="001F5C82">
        <w:rPr>
          <w:b/>
          <w:bCs/>
          <w:sz w:val="28"/>
          <w:szCs w:val="28"/>
          <w:lang w:val="en-US"/>
        </w:rPr>
        <w:t> </w:t>
      </w:r>
    </w:p>
    <w:p w14:paraId="2033BC24" w14:textId="77777777" w:rsidR="00847AF5" w:rsidRDefault="00847AF5">
      <w:pPr>
        <w:rPr>
          <w:b/>
          <w:bCs/>
          <w:sz w:val="28"/>
          <w:szCs w:val="28"/>
          <w:lang w:val="en-US"/>
        </w:rPr>
      </w:pPr>
      <w:r>
        <w:rPr>
          <w:b/>
          <w:bCs/>
          <w:sz w:val="28"/>
          <w:szCs w:val="28"/>
          <w:lang w:val="en-US"/>
        </w:rPr>
        <w:br w:type="page"/>
      </w:r>
    </w:p>
    <w:p w14:paraId="6104A5C6" w14:textId="178D3B97" w:rsidR="001F5C82" w:rsidRPr="001F5C82" w:rsidRDefault="001F5C82" w:rsidP="001F5C82">
      <w:pPr>
        <w:pStyle w:val="ListParagraph"/>
        <w:ind w:left="567"/>
        <w:jc w:val="both"/>
        <w:rPr>
          <w:b/>
          <w:bCs/>
          <w:sz w:val="28"/>
          <w:szCs w:val="28"/>
        </w:rPr>
      </w:pPr>
      <w:r w:rsidRPr="001F5C82">
        <w:rPr>
          <w:b/>
          <w:bCs/>
          <w:sz w:val="28"/>
          <w:szCs w:val="28"/>
          <w:lang w:val="en-US"/>
        </w:rPr>
        <w:lastRenderedPageBreak/>
        <w:t> </w:t>
      </w:r>
    </w:p>
    <w:p w14:paraId="0A58944B" w14:textId="77777777" w:rsidR="001F5C82" w:rsidRPr="001F5C82" w:rsidRDefault="001F5C82" w:rsidP="001F5C82">
      <w:pPr>
        <w:pStyle w:val="ListParagraph"/>
        <w:ind w:left="567"/>
        <w:jc w:val="both"/>
        <w:rPr>
          <w:b/>
          <w:bCs/>
          <w:sz w:val="28"/>
          <w:szCs w:val="28"/>
        </w:rPr>
      </w:pPr>
      <w:r w:rsidRPr="001F5C82">
        <w:rPr>
          <w:b/>
          <w:bCs/>
          <w:sz w:val="28"/>
          <w:szCs w:val="28"/>
          <w:lang w:val="en-US"/>
        </w:rPr>
        <w:t> </w:t>
      </w:r>
    </w:p>
    <w:tbl>
      <w:tblPr>
        <w:tblW w:w="0" w:type="auto"/>
        <w:shd w:val="clear" w:color="auto" w:fill="FFFFFF"/>
        <w:tblCellMar>
          <w:left w:w="0" w:type="dxa"/>
          <w:right w:w="0" w:type="dxa"/>
        </w:tblCellMar>
        <w:tblLook w:val="04A0" w:firstRow="1" w:lastRow="0" w:firstColumn="1" w:lastColumn="0" w:noHBand="0" w:noVBand="1"/>
      </w:tblPr>
      <w:tblGrid>
        <w:gridCol w:w="2900"/>
        <w:gridCol w:w="1468"/>
        <w:gridCol w:w="2330"/>
        <w:gridCol w:w="2308"/>
      </w:tblGrid>
      <w:tr w:rsidR="001C3A4B" w:rsidRPr="001F5C82" w14:paraId="31DD7851" w14:textId="77777777" w:rsidTr="001F5C82">
        <w:tc>
          <w:tcPr>
            <w:tcW w:w="31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3DC24A" w14:textId="77777777" w:rsidR="001F5C82" w:rsidRPr="001F5C82" w:rsidRDefault="001F5C82" w:rsidP="001F5C82">
            <w:pPr>
              <w:pStyle w:val="ListParagraph"/>
              <w:ind w:left="567"/>
              <w:jc w:val="both"/>
              <w:rPr>
                <w:b/>
                <w:bCs/>
                <w:sz w:val="28"/>
                <w:szCs w:val="28"/>
              </w:rPr>
            </w:pPr>
            <w:r w:rsidRPr="001F5C82">
              <w:rPr>
                <w:b/>
                <w:bCs/>
                <w:sz w:val="28"/>
                <w:szCs w:val="28"/>
                <w:lang w:val="en-US"/>
              </w:rPr>
              <w:t> </w:t>
            </w:r>
          </w:p>
          <w:p w14:paraId="73533778" w14:textId="1F5F7DB9" w:rsidR="001F5C82" w:rsidRPr="001F5C82" w:rsidRDefault="00616EC2" w:rsidP="001F5C82">
            <w:pPr>
              <w:pStyle w:val="ListParagraph"/>
              <w:ind w:left="567"/>
              <w:jc w:val="both"/>
              <w:rPr>
                <w:b/>
                <w:bCs/>
                <w:sz w:val="28"/>
                <w:szCs w:val="28"/>
              </w:rPr>
            </w:pPr>
            <w:r>
              <w:rPr>
                <w:b/>
                <w:bCs/>
                <w:sz w:val="28"/>
                <w:szCs w:val="28"/>
                <w:lang w:val="en-US"/>
              </w:rPr>
              <w:t xml:space="preserve">Aug </w:t>
            </w:r>
            <w:r w:rsidR="001A2D60">
              <w:rPr>
                <w:b/>
                <w:bCs/>
                <w:sz w:val="28"/>
                <w:szCs w:val="28"/>
                <w:lang w:val="en-US"/>
              </w:rPr>
              <w:t>3</w:t>
            </w:r>
            <w:r w:rsidR="001F5C82" w:rsidRPr="001F5C82">
              <w:rPr>
                <w:b/>
                <w:bCs/>
                <w:sz w:val="28"/>
                <w:szCs w:val="28"/>
                <w:lang w:val="en-US"/>
              </w:rPr>
              <w:t>1 Balance C/F</w:t>
            </w:r>
          </w:p>
        </w:tc>
        <w:tc>
          <w:tcPr>
            <w:tcW w:w="15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A83E557" w14:textId="77777777" w:rsidR="001F5C82" w:rsidRPr="001F5C82" w:rsidRDefault="001F5C82" w:rsidP="001F5C82">
            <w:pPr>
              <w:pStyle w:val="ListParagraph"/>
              <w:ind w:left="567"/>
              <w:jc w:val="both"/>
              <w:rPr>
                <w:b/>
                <w:bCs/>
                <w:sz w:val="28"/>
                <w:szCs w:val="28"/>
              </w:rPr>
            </w:pPr>
            <w:r w:rsidRPr="001F5C82">
              <w:rPr>
                <w:b/>
                <w:bCs/>
                <w:sz w:val="28"/>
                <w:szCs w:val="28"/>
                <w:lang w:val="en-US"/>
              </w:rPr>
              <w:t> </w:t>
            </w:r>
          </w:p>
          <w:p w14:paraId="1838E6B1" w14:textId="2D66DD67" w:rsidR="001F5C82" w:rsidRPr="00303A90" w:rsidRDefault="001F5C82" w:rsidP="00303A90">
            <w:pPr>
              <w:pStyle w:val="ListParagraph"/>
              <w:ind w:left="567"/>
              <w:jc w:val="both"/>
              <w:rPr>
                <w:b/>
                <w:bCs/>
                <w:sz w:val="28"/>
                <w:szCs w:val="28"/>
              </w:rPr>
            </w:pPr>
            <w:r w:rsidRPr="001F5C82">
              <w:rPr>
                <w:b/>
                <w:bCs/>
                <w:sz w:val="28"/>
                <w:szCs w:val="28"/>
                <w:lang w:val="en-US"/>
              </w:rPr>
              <w:t>$</w:t>
            </w:r>
          </w:p>
        </w:tc>
        <w:tc>
          <w:tcPr>
            <w:tcW w:w="23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9F6D4AA" w14:textId="77777777" w:rsidR="001F5C82" w:rsidRPr="001F5C82" w:rsidRDefault="001F5C82" w:rsidP="001F5C82">
            <w:pPr>
              <w:pStyle w:val="ListParagraph"/>
              <w:ind w:left="567"/>
              <w:jc w:val="both"/>
              <w:rPr>
                <w:b/>
                <w:bCs/>
                <w:sz w:val="28"/>
                <w:szCs w:val="28"/>
              </w:rPr>
            </w:pPr>
            <w:r w:rsidRPr="001F5C82">
              <w:rPr>
                <w:b/>
                <w:bCs/>
                <w:sz w:val="28"/>
                <w:szCs w:val="28"/>
                <w:lang w:val="en-US"/>
              </w:rPr>
              <w:t> </w:t>
            </w:r>
          </w:p>
        </w:tc>
        <w:tc>
          <w:tcPr>
            <w:tcW w:w="23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1DBCDD8" w14:textId="77777777" w:rsidR="00E245D6" w:rsidRDefault="00E245D6" w:rsidP="001F5C82">
            <w:pPr>
              <w:pStyle w:val="ListParagraph"/>
              <w:ind w:left="567"/>
              <w:jc w:val="both"/>
              <w:rPr>
                <w:b/>
                <w:bCs/>
                <w:sz w:val="28"/>
                <w:szCs w:val="28"/>
                <w:lang w:val="en-US"/>
              </w:rPr>
            </w:pPr>
          </w:p>
          <w:p w14:paraId="6D4958B8" w14:textId="476863F6" w:rsidR="001F5C82" w:rsidRPr="001F5C82" w:rsidRDefault="00E245D6" w:rsidP="001F5C82">
            <w:pPr>
              <w:pStyle w:val="ListParagraph"/>
              <w:ind w:left="567"/>
              <w:jc w:val="both"/>
              <w:rPr>
                <w:b/>
                <w:bCs/>
                <w:sz w:val="28"/>
                <w:szCs w:val="28"/>
              </w:rPr>
            </w:pPr>
            <w:r>
              <w:rPr>
                <w:b/>
                <w:bCs/>
                <w:sz w:val="28"/>
                <w:szCs w:val="28"/>
                <w:lang w:val="en-US"/>
              </w:rPr>
              <w:t>$15,120.27</w:t>
            </w:r>
            <w:r w:rsidR="001F5C82" w:rsidRPr="001F5C82">
              <w:rPr>
                <w:b/>
                <w:bCs/>
                <w:sz w:val="28"/>
                <w:szCs w:val="28"/>
                <w:lang w:val="en-US"/>
              </w:rPr>
              <w:t> </w:t>
            </w:r>
          </w:p>
        </w:tc>
      </w:tr>
      <w:tr w:rsidR="001C3A4B" w:rsidRPr="001F5C82" w14:paraId="1418706E" w14:textId="77777777" w:rsidTr="001F5C82">
        <w:tc>
          <w:tcPr>
            <w:tcW w:w="3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5D7D71" w14:textId="77777777" w:rsidR="001F5C82" w:rsidRPr="001F5C82" w:rsidRDefault="001F5C82" w:rsidP="001F5C82">
            <w:pPr>
              <w:ind w:left="360"/>
              <w:jc w:val="both"/>
              <w:rPr>
                <w:b/>
                <w:bCs/>
                <w:sz w:val="28"/>
                <w:szCs w:val="28"/>
              </w:rPr>
            </w:pPr>
            <w:r w:rsidRPr="001F5C82">
              <w:rPr>
                <w:b/>
                <w:bCs/>
                <w:sz w:val="28"/>
                <w:szCs w:val="28"/>
                <w:lang w:val="en-US"/>
              </w:rPr>
              <w:t> </w:t>
            </w:r>
          </w:p>
          <w:p w14:paraId="55A20C80" w14:textId="77777777" w:rsidR="001F5C82" w:rsidRPr="001F5C82" w:rsidRDefault="001F5C82" w:rsidP="001F5C82">
            <w:pPr>
              <w:pStyle w:val="ListParagraph"/>
              <w:ind w:left="567"/>
              <w:jc w:val="both"/>
              <w:rPr>
                <w:b/>
                <w:bCs/>
                <w:sz w:val="28"/>
                <w:szCs w:val="28"/>
              </w:rPr>
            </w:pPr>
            <w:r w:rsidRPr="001F5C82">
              <w:rPr>
                <w:b/>
                <w:bCs/>
                <w:sz w:val="28"/>
                <w:szCs w:val="28"/>
                <w:lang w:val="en-US"/>
              </w:rPr>
              <w:t>Less debits</w:t>
            </w:r>
          </w:p>
        </w:tc>
        <w:tc>
          <w:tcPr>
            <w:tcW w:w="15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C66A09" w14:textId="77777777" w:rsidR="001F5C82" w:rsidRPr="001F5C82" w:rsidRDefault="001F5C82" w:rsidP="001F5C82">
            <w:pPr>
              <w:pStyle w:val="ListParagraph"/>
              <w:ind w:left="567"/>
              <w:jc w:val="both"/>
              <w:rPr>
                <w:b/>
                <w:bCs/>
                <w:sz w:val="28"/>
                <w:szCs w:val="28"/>
              </w:rPr>
            </w:pPr>
            <w:r w:rsidRPr="001F5C82">
              <w:rPr>
                <w:b/>
                <w:bCs/>
                <w:sz w:val="28"/>
                <w:szCs w:val="28"/>
                <w:lang w:val="en-US"/>
              </w:rPr>
              <w:t> </w:t>
            </w:r>
          </w:p>
        </w:tc>
        <w:tc>
          <w:tcPr>
            <w:tcW w:w="2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DEA574" w14:textId="77777777" w:rsidR="001F5C82" w:rsidRPr="001F5C82" w:rsidRDefault="001F5C82" w:rsidP="001F5C82">
            <w:pPr>
              <w:pStyle w:val="ListParagraph"/>
              <w:ind w:left="567"/>
              <w:jc w:val="both"/>
              <w:rPr>
                <w:b/>
                <w:bCs/>
                <w:sz w:val="28"/>
                <w:szCs w:val="28"/>
              </w:rPr>
            </w:pPr>
            <w:r w:rsidRPr="001F5C82">
              <w:rPr>
                <w:b/>
                <w:bCs/>
                <w:sz w:val="28"/>
                <w:szCs w:val="28"/>
                <w:lang w:val="en-US"/>
              </w:rPr>
              <w:t> </w:t>
            </w:r>
          </w:p>
          <w:p w14:paraId="6ECB2AC4" w14:textId="60B1F61B" w:rsidR="001F5C82" w:rsidRPr="00303A90" w:rsidRDefault="001C3A4B" w:rsidP="00847AF5">
            <w:pPr>
              <w:pStyle w:val="ListParagraph"/>
              <w:numPr>
                <w:ilvl w:val="0"/>
                <w:numId w:val="22"/>
              </w:numPr>
              <w:jc w:val="both"/>
              <w:rPr>
                <w:b/>
                <w:bCs/>
                <w:sz w:val="28"/>
                <w:szCs w:val="28"/>
              </w:rPr>
            </w:pPr>
            <w:r>
              <w:rPr>
                <w:b/>
                <w:bCs/>
                <w:sz w:val="28"/>
                <w:szCs w:val="28"/>
                <w:lang w:val="en-US"/>
              </w:rPr>
              <w:t>$</w:t>
            </w:r>
            <w:r w:rsidR="00E245D6">
              <w:rPr>
                <w:b/>
                <w:bCs/>
                <w:sz w:val="28"/>
                <w:szCs w:val="28"/>
                <w:lang w:val="en-US"/>
              </w:rPr>
              <w:t>3</w:t>
            </w:r>
            <w:r w:rsidR="00847AF5">
              <w:rPr>
                <w:b/>
                <w:bCs/>
                <w:sz w:val="28"/>
                <w:szCs w:val="28"/>
                <w:lang w:val="en-US"/>
              </w:rPr>
              <w:t>,</w:t>
            </w:r>
            <w:r w:rsidR="00E245D6">
              <w:rPr>
                <w:b/>
                <w:bCs/>
                <w:sz w:val="28"/>
                <w:szCs w:val="28"/>
                <w:lang w:val="en-US"/>
              </w:rPr>
              <w:t>076.27</w:t>
            </w:r>
          </w:p>
        </w:tc>
        <w:tc>
          <w:tcPr>
            <w:tcW w:w="2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349A84" w14:textId="77777777" w:rsidR="001F5C82" w:rsidRPr="001F5C82" w:rsidRDefault="001F5C82" w:rsidP="001F5C82">
            <w:pPr>
              <w:pStyle w:val="ListParagraph"/>
              <w:ind w:left="567"/>
              <w:jc w:val="both"/>
              <w:rPr>
                <w:b/>
                <w:bCs/>
                <w:sz w:val="28"/>
                <w:szCs w:val="28"/>
              </w:rPr>
            </w:pPr>
            <w:r w:rsidRPr="001F5C82">
              <w:rPr>
                <w:b/>
                <w:bCs/>
                <w:sz w:val="28"/>
                <w:szCs w:val="28"/>
                <w:lang w:val="en-US"/>
              </w:rPr>
              <w:t> </w:t>
            </w:r>
          </w:p>
        </w:tc>
      </w:tr>
      <w:tr w:rsidR="001C3A4B" w:rsidRPr="001F5C82" w14:paraId="6BCB5AA1" w14:textId="77777777" w:rsidTr="001F5C82">
        <w:tc>
          <w:tcPr>
            <w:tcW w:w="3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9DE177" w14:textId="77777777" w:rsidR="001F5C82" w:rsidRPr="001F5C82" w:rsidRDefault="001F5C82" w:rsidP="001F5C82">
            <w:pPr>
              <w:pStyle w:val="ListParagraph"/>
              <w:ind w:left="567"/>
              <w:jc w:val="both"/>
              <w:rPr>
                <w:b/>
                <w:bCs/>
                <w:sz w:val="28"/>
                <w:szCs w:val="28"/>
              </w:rPr>
            </w:pPr>
            <w:r w:rsidRPr="001F5C82">
              <w:rPr>
                <w:b/>
                <w:bCs/>
                <w:sz w:val="28"/>
                <w:szCs w:val="28"/>
                <w:lang w:val="en-US"/>
              </w:rPr>
              <w:t> </w:t>
            </w:r>
          </w:p>
          <w:p w14:paraId="2BDF50DF" w14:textId="77777777" w:rsidR="001F5C82" w:rsidRPr="001F5C82" w:rsidRDefault="001F5C82" w:rsidP="001F5C82">
            <w:pPr>
              <w:pStyle w:val="ListParagraph"/>
              <w:ind w:left="567"/>
              <w:jc w:val="both"/>
              <w:rPr>
                <w:b/>
                <w:bCs/>
                <w:sz w:val="28"/>
                <w:szCs w:val="28"/>
              </w:rPr>
            </w:pPr>
            <w:proofErr w:type="gramStart"/>
            <w:r w:rsidRPr="001F5C82">
              <w:rPr>
                <w:b/>
                <w:bCs/>
                <w:sz w:val="28"/>
                <w:szCs w:val="28"/>
                <w:lang w:val="en-US"/>
              </w:rPr>
              <w:t>Plus</w:t>
            </w:r>
            <w:proofErr w:type="gramEnd"/>
            <w:r w:rsidRPr="001F5C82">
              <w:rPr>
                <w:b/>
                <w:bCs/>
                <w:sz w:val="28"/>
                <w:szCs w:val="28"/>
                <w:lang w:val="en-US"/>
              </w:rPr>
              <w:t xml:space="preserve"> Credits</w:t>
            </w:r>
          </w:p>
        </w:tc>
        <w:tc>
          <w:tcPr>
            <w:tcW w:w="15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2E4F28" w14:textId="77777777" w:rsidR="001F5C82" w:rsidRPr="001F5C82" w:rsidRDefault="001F5C82" w:rsidP="001F5C82">
            <w:pPr>
              <w:pStyle w:val="ListParagraph"/>
              <w:ind w:left="567"/>
              <w:jc w:val="both"/>
              <w:rPr>
                <w:b/>
                <w:bCs/>
                <w:sz w:val="28"/>
                <w:szCs w:val="28"/>
              </w:rPr>
            </w:pPr>
            <w:r w:rsidRPr="001F5C82">
              <w:rPr>
                <w:b/>
                <w:bCs/>
                <w:sz w:val="28"/>
                <w:szCs w:val="28"/>
                <w:lang w:val="en-US"/>
              </w:rPr>
              <w:t> </w:t>
            </w:r>
          </w:p>
        </w:tc>
        <w:tc>
          <w:tcPr>
            <w:tcW w:w="2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9F8AB2" w14:textId="263B60DF" w:rsidR="001F5C82" w:rsidRPr="001F5C82" w:rsidRDefault="00E245D6" w:rsidP="001F5C82">
            <w:pPr>
              <w:pStyle w:val="ListParagraph"/>
              <w:ind w:left="567"/>
              <w:jc w:val="both"/>
              <w:rPr>
                <w:b/>
                <w:bCs/>
                <w:sz w:val="28"/>
                <w:szCs w:val="28"/>
              </w:rPr>
            </w:pPr>
            <w:r>
              <w:rPr>
                <w:b/>
                <w:bCs/>
                <w:sz w:val="28"/>
                <w:szCs w:val="28"/>
                <w:lang w:val="en-US"/>
              </w:rPr>
              <w:t xml:space="preserve">+ </w:t>
            </w:r>
            <w:r w:rsidR="001F5C82" w:rsidRPr="001F5C82">
              <w:rPr>
                <w:b/>
                <w:bCs/>
                <w:sz w:val="28"/>
                <w:szCs w:val="28"/>
                <w:lang w:val="en-US"/>
              </w:rPr>
              <w:t> </w:t>
            </w:r>
            <w:r w:rsidR="00303A90">
              <w:rPr>
                <w:b/>
                <w:bCs/>
                <w:sz w:val="28"/>
                <w:szCs w:val="28"/>
                <w:lang w:val="en-US"/>
              </w:rPr>
              <w:t>$</w:t>
            </w:r>
            <w:r>
              <w:rPr>
                <w:b/>
                <w:bCs/>
                <w:sz w:val="28"/>
                <w:szCs w:val="28"/>
                <w:lang w:val="en-US"/>
              </w:rPr>
              <w:t>2</w:t>
            </w:r>
            <w:r w:rsidR="00847AF5">
              <w:rPr>
                <w:b/>
                <w:bCs/>
                <w:sz w:val="28"/>
                <w:szCs w:val="28"/>
                <w:lang w:val="en-US"/>
              </w:rPr>
              <w:t>,</w:t>
            </w:r>
            <w:r>
              <w:rPr>
                <w:b/>
                <w:bCs/>
                <w:sz w:val="28"/>
                <w:szCs w:val="28"/>
                <w:lang w:val="en-US"/>
              </w:rPr>
              <w:t>204.55</w:t>
            </w:r>
          </w:p>
          <w:p w14:paraId="7B98AE58" w14:textId="6E7634A2" w:rsidR="001F5C82" w:rsidRPr="001F5C82" w:rsidRDefault="001F5C82" w:rsidP="001F5C82">
            <w:pPr>
              <w:pStyle w:val="ListParagraph"/>
              <w:ind w:left="567"/>
              <w:jc w:val="both"/>
              <w:rPr>
                <w:b/>
                <w:bCs/>
                <w:sz w:val="28"/>
                <w:szCs w:val="28"/>
              </w:rPr>
            </w:pPr>
          </w:p>
        </w:tc>
        <w:tc>
          <w:tcPr>
            <w:tcW w:w="2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656473" w14:textId="7AA3E61D" w:rsidR="001F5C82" w:rsidRPr="001F5C82" w:rsidRDefault="00E245D6" w:rsidP="00847AF5">
            <w:pPr>
              <w:pStyle w:val="ListParagraph"/>
              <w:numPr>
                <w:ilvl w:val="0"/>
                <w:numId w:val="22"/>
              </w:numPr>
              <w:jc w:val="both"/>
              <w:rPr>
                <w:b/>
                <w:bCs/>
                <w:sz w:val="28"/>
                <w:szCs w:val="28"/>
              </w:rPr>
            </w:pPr>
            <w:r>
              <w:rPr>
                <w:b/>
                <w:bCs/>
                <w:sz w:val="28"/>
                <w:szCs w:val="28"/>
                <w:lang w:val="en-US"/>
              </w:rPr>
              <w:t>$871.72</w:t>
            </w:r>
            <w:r w:rsidR="001F5C82" w:rsidRPr="001F5C82">
              <w:rPr>
                <w:b/>
                <w:bCs/>
                <w:sz w:val="28"/>
                <w:szCs w:val="28"/>
                <w:lang w:val="en-US"/>
              </w:rPr>
              <w:t> </w:t>
            </w:r>
          </w:p>
        </w:tc>
      </w:tr>
      <w:tr w:rsidR="001C3A4B" w:rsidRPr="001F5C82" w14:paraId="0768BDCD" w14:textId="77777777" w:rsidTr="001F5C82">
        <w:tc>
          <w:tcPr>
            <w:tcW w:w="3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60BDEF" w14:textId="77777777" w:rsidR="001F5C82" w:rsidRDefault="001F5C82" w:rsidP="001F5C82">
            <w:pPr>
              <w:pStyle w:val="ListParagraph"/>
              <w:ind w:left="567"/>
              <w:jc w:val="both"/>
              <w:rPr>
                <w:b/>
                <w:bCs/>
                <w:sz w:val="28"/>
                <w:szCs w:val="28"/>
                <w:lang w:val="en-US"/>
              </w:rPr>
            </w:pPr>
            <w:r w:rsidRPr="001F5C82">
              <w:rPr>
                <w:b/>
                <w:bCs/>
                <w:sz w:val="28"/>
                <w:szCs w:val="28"/>
                <w:lang w:val="en-US"/>
              </w:rPr>
              <w:t> </w:t>
            </w:r>
          </w:p>
          <w:p w14:paraId="3158D294" w14:textId="4BF76CAD" w:rsidR="00616EC2" w:rsidRPr="001F5C82" w:rsidRDefault="00616EC2" w:rsidP="001F5C82">
            <w:pPr>
              <w:pStyle w:val="ListParagraph"/>
              <w:ind w:left="567"/>
              <w:jc w:val="both"/>
              <w:rPr>
                <w:b/>
                <w:bCs/>
                <w:sz w:val="28"/>
                <w:szCs w:val="28"/>
              </w:rPr>
            </w:pPr>
            <w:r>
              <w:rPr>
                <w:b/>
                <w:bCs/>
                <w:sz w:val="28"/>
                <w:szCs w:val="28"/>
                <w:lang w:val="en-US"/>
              </w:rPr>
              <w:t>Sep 30 Balance</w:t>
            </w:r>
          </w:p>
          <w:p w14:paraId="616365F2" w14:textId="58B16270" w:rsidR="001F5C82" w:rsidRPr="00303A90" w:rsidRDefault="001F5C82" w:rsidP="00303A90">
            <w:pPr>
              <w:jc w:val="both"/>
              <w:rPr>
                <w:b/>
                <w:bCs/>
                <w:sz w:val="28"/>
                <w:szCs w:val="28"/>
              </w:rPr>
            </w:pPr>
            <w:r w:rsidRPr="00303A90">
              <w:rPr>
                <w:b/>
                <w:bCs/>
                <w:sz w:val="28"/>
                <w:szCs w:val="28"/>
                <w:lang w:val="en-US"/>
              </w:rPr>
              <w:t>as per cash book and bank statement</w:t>
            </w:r>
          </w:p>
        </w:tc>
        <w:tc>
          <w:tcPr>
            <w:tcW w:w="15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4AD2F3" w14:textId="77777777" w:rsidR="001F5C82" w:rsidRPr="001F5C82" w:rsidRDefault="001F5C82" w:rsidP="001F5C82">
            <w:pPr>
              <w:pStyle w:val="ListParagraph"/>
              <w:ind w:left="567"/>
              <w:jc w:val="both"/>
              <w:rPr>
                <w:b/>
                <w:bCs/>
                <w:sz w:val="28"/>
                <w:szCs w:val="28"/>
              </w:rPr>
            </w:pPr>
            <w:r w:rsidRPr="001F5C82">
              <w:rPr>
                <w:b/>
                <w:bCs/>
                <w:sz w:val="28"/>
                <w:szCs w:val="28"/>
                <w:lang w:val="en-US"/>
              </w:rPr>
              <w:t> </w:t>
            </w:r>
          </w:p>
        </w:tc>
        <w:tc>
          <w:tcPr>
            <w:tcW w:w="2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7E39D4" w14:textId="77777777" w:rsidR="00E245D6" w:rsidRDefault="00E245D6" w:rsidP="001F5C82">
            <w:pPr>
              <w:pStyle w:val="ListParagraph"/>
              <w:ind w:left="567"/>
              <w:jc w:val="both"/>
              <w:rPr>
                <w:b/>
                <w:bCs/>
                <w:sz w:val="28"/>
                <w:szCs w:val="28"/>
                <w:lang w:val="en-US"/>
              </w:rPr>
            </w:pPr>
          </w:p>
          <w:p w14:paraId="0D8129FC" w14:textId="77777777" w:rsidR="00E245D6" w:rsidRDefault="00E245D6" w:rsidP="001F5C82">
            <w:pPr>
              <w:pStyle w:val="ListParagraph"/>
              <w:ind w:left="567"/>
              <w:jc w:val="both"/>
              <w:rPr>
                <w:b/>
                <w:bCs/>
                <w:sz w:val="28"/>
                <w:szCs w:val="28"/>
                <w:lang w:val="en-US"/>
              </w:rPr>
            </w:pPr>
          </w:p>
          <w:p w14:paraId="53856647" w14:textId="77777777" w:rsidR="00E245D6" w:rsidRDefault="00E245D6" w:rsidP="001F5C82">
            <w:pPr>
              <w:pStyle w:val="ListParagraph"/>
              <w:ind w:left="567"/>
              <w:jc w:val="both"/>
              <w:rPr>
                <w:b/>
                <w:bCs/>
                <w:sz w:val="28"/>
                <w:szCs w:val="28"/>
                <w:lang w:val="en-US"/>
              </w:rPr>
            </w:pPr>
          </w:p>
          <w:p w14:paraId="0C0E2E47" w14:textId="13838A7F" w:rsidR="00E245D6" w:rsidRDefault="00E245D6" w:rsidP="00847AF5">
            <w:pPr>
              <w:pStyle w:val="ListParagraph"/>
              <w:ind w:left="184"/>
              <w:jc w:val="both"/>
              <w:rPr>
                <w:b/>
                <w:bCs/>
                <w:sz w:val="28"/>
                <w:szCs w:val="28"/>
                <w:lang w:val="en-US"/>
              </w:rPr>
            </w:pPr>
            <w:r>
              <w:rPr>
                <w:b/>
                <w:bCs/>
                <w:sz w:val="28"/>
                <w:szCs w:val="28"/>
                <w:lang w:val="en-US"/>
              </w:rPr>
              <w:t>Year to Sep 30</w:t>
            </w:r>
          </w:p>
          <w:p w14:paraId="7A8B8C8A" w14:textId="3DA207B3" w:rsidR="001F5C82" w:rsidRPr="001F5C82" w:rsidRDefault="001F5C82" w:rsidP="001F5C82">
            <w:pPr>
              <w:pStyle w:val="ListParagraph"/>
              <w:ind w:left="567"/>
              <w:jc w:val="both"/>
              <w:rPr>
                <w:b/>
                <w:bCs/>
                <w:sz w:val="28"/>
                <w:szCs w:val="28"/>
              </w:rPr>
            </w:pPr>
            <w:r w:rsidRPr="001F5C82">
              <w:rPr>
                <w:b/>
                <w:bCs/>
                <w:sz w:val="28"/>
                <w:szCs w:val="28"/>
                <w:lang w:val="en-US"/>
              </w:rPr>
              <w:t> </w:t>
            </w:r>
          </w:p>
        </w:tc>
        <w:tc>
          <w:tcPr>
            <w:tcW w:w="2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280589" w14:textId="77777777" w:rsidR="00616EC2" w:rsidRDefault="00616EC2" w:rsidP="00303A90">
            <w:pPr>
              <w:pStyle w:val="ListParagraph"/>
              <w:ind w:left="567"/>
              <w:jc w:val="both"/>
              <w:rPr>
                <w:b/>
                <w:bCs/>
                <w:sz w:val="28"/>
                <w:szCs w:val="28"/>
                <w:lang w:val="en-US"/>
              </w:rPr>
            </w:pPr>
          </w:p>
          <w:p w14:paraId="7B817F0E" w14:textId="7BC571F6" w:rsidR="001F5C82" w:rsidRDefault="001F5C82" w:rsidP="00303A90">
            <w:pPr>
              <w:pStyle w:val="ListParagraph"/>
              <w:ind w:left="567"/>
              <w:jc w:val="both"/>
              <w:rPr>
                <w:b/>
                <w:bCs/>
                <w:sz w:val="28"/>
                <w:szCs w:val="28"/>
                <w:lang w:val="en-US"/>
              </w:rPr>
            </w:pPr>
            <w:r w:rsidRPr="001F5C82">
              <w:rPr>
                <w:b/>
                <w:bCs/>
                <w:sz w:val="28"/>
                <w:szCs w:val="28"/>
                <w:lang w:val="en-US"/>
              </w:rPr>
              <w:t>$</w:t>
            </w:r>
            <w:r w:rsidR="00E245D6">
              <w:rPr>
                <w:b/>
                <w:bCs/>
                <w:sz w:val="28"/>
                <w:szCs w:val="28"/>
                <w:lang w:val="en-US"/>
              </w:rPr>
              <w:t>14</w:t>
            </w:r>
            <w:r w:rsidR="00847AF5">
              <w:rPr>
                <w:b/>
                <w:bCs/>
                <w:sz w:val="28"/>
                <w:szCs w:val="28"/>
                <w:lang w:val="en-US"/>
              </w:rPr>
              <w:t>,</w:t>
            </w:r>
            <w:r w:rsidR="00E245D6">
              <w:rPr>
                <w:b/>
                <w:bCs/>
                <w:sz w:val="28"/>
                <w:szCs w:val="28"/>
                <w:lang w:val="en-US"/>
              </w:rPr>
              <w:t>248.55</w:t>
            </w:r>
          </w:p>
          <w:p w14:paraId="5BBD93DA" w14:textId="77777777" w:rsidR="00E245D6" w:rsidRDefault="00E245D6" w:rsidP="00303A90">
            <w:pPr>
              <w:pStyle w:val="ListParagraph"/>
              <w:ind w:left="567"/>
              <w:jc w:val="both"/>
              <w:rPr>
                <w:b/>
                <w:bCs/>
                <w:sz w:val="28"/>
                <w:szCs w:val="28"/>
                <w:lang w:val="en-US"/>
              </w:rPr>
            </w:pPr>
          </w:p>
          <w:p w14:paraId="27EE98CD" w14:textId="1544D815" w:rsidR="00E245D6" w:rsidRPr="00303A90" w:rsidRDefault="00E245D6" w:rsidP="00303A90">
            <w:pPr>
              <w:pStyle w:val="ListParagraph"/>
              <w:ind w:left="567"/>
              <w:jc w:val="both"/>
              <w:rPr>
                <w:b/>
                <w:bCs/>
                <w:sz w:val="28"/>
                <w:szCs w:val="28"/>
                <w:lang w:val="en-US"/>
              </w:rPr>
            </w:pPr>
            <w:r>
              <w:rPr>
                <w:b/>
                <w:bCs/>
                <w:sz w:val="28"/>
                <w:szCs w:val="28"/>
                <w:lang w:val="en-US"/>
              </w:rPr>
              <w:t>+ $666.58</w:t>
            </w:r>
          </w:p>
        </w:tc>
      </w:tr>
    </w:tbl>
    <w:p w14:paraId="58462655" w14:textId="77777777" w:rsidR="001F5C82" w:rsidRPr="001F5C82" w:rsidRDefault="001F5C82" w:rsidP="001F5C82">
      <w:pPr>
        <w:pStyle w:val="ListParagraph"/>
        <w:ind w:left="567"/>
        <w:jc w:val="both"/>
        <w:rPr>
          <w:b/>
          <w:bCs/>
          <w:sz w:val="28"/>
          <w:szCs w:val="28"/>
        </w:rPr>
      </w:pPr>
      <w:r w:rsidRPr="001F5C82">
        <w:rPr>
          <w:b/>
          <w:bCs/>
          <w:sz w:val="28"/>
          <w:szCs w:val="28"/>
          <w:lang w:val="en-US"/>
        </w:rPr>
        <w:t> </w:t>
      </w:r>
    </w:p>
    <w:p w14:paraId="604CCE21" w14:textId="1A71EE1D" w:rsidR="00A0628A" w:rsidRPr="00847AF5" w:rsidRDefault="001F467D" w:rsidP="00847AF5">
      <w:pPr>
        <w:pStyle w:val="ListParagraph"/>
        <w:ind w:left="0"/>
        <w:jc w:val="both"/>
        <w:rPr>
          <w:b/>
          <w:bCs/>
          <w:sz w:val="28"/>
          <w:szCs w:val="28"/>
        </w:rPr>
      </w:pPr>
      <w:r w:rsidRPr="00616EC2">
        <w:rPr>
          <w:b/>
          <w:bCs/>
          <w:sz w:val="28"/>
          <w:szCs w:val="28"/>
        </w:rPr>
        <w:t xml:space="preserve">Term Deposit: </w:t>
      </w:r>
      <w:r w:rsidRPr="00616EC2">
        <w:rPr>
          <w:sz w:val="28"/>
          <w:szCs w:val="28"/>
        </w:rPr>
        <w:t xml:space="preserve">As </w:t>
      </w:r>
      <w:proofErr w:type="gramStart"/>
      <w:r w:rsidRPr="00616EC2">
        <w:rPr>
          <w:sz w:val="28"/>
          <w:szCs w:val="28"/>
        </w:rPr>
        <w:t>at</w:t>
      </w:r>
      <w:proofErr w:type="gramEnd"/>
      <w:r w:rsidRPr="00616EC2">
        <w:rPr>
          <w:sz w:val="28"/>
          <w:szCs w:val="28"/>
        </w:rPr>
        <w:t xml:space="preserve"> </w:t>
      </w:r>
      <w:r w:rsidR="00714525">
        <w:rPr>
          <w:sz w:val="28"/>
          <w:szCs w:val="28"/>
        </w:rPr>
        <w:t>30</w:t>
      </w:r>
      <w:r w:rsidR="00616EC2" w:rsidRPr="00616EC2">
        <w:rPr>
          <w:sz w:val="28"/>
          <w:szCs w:val="28"/>
        </w:rPr>
        <w:t xml:space="preserve"> September</w:t>
      </w:r>
      <w:r w:rsidR="00812B56" w:rsidRPr="00616EC2">
        <w:rPr>
          <w:sz w:val="28"/>
          <w:szCs w:val="28"/>
        </w:rPr>
        <w:t xml:space="preserve"> </w:t>
      </w:r>
      <w:r w:rsidRPr="00616EC2">
        <w:rPr>
          <w:sz w:val="28"/>
          <w:szCs w:val="28"/>
        </w:rPr>
        <w:t>202</w:t>
      </w:r>
      <w:r w:rsidR="00812B56" w:rsidRPr="00616EC2">
        <w:rPr>
          <w:sz w:val="28"/>
          <w:szCs w:val="28"/>
        </w:rPr>
        <w:t>5</w:t>
      </w:r>
      <w:r w:rsidRPr="00616EC2">
        <w:rPr>
          <w:sz w:val="28"/>
          <w:szCs w:val="28"/>
        </w:rPr>
        <w:t>, total funds in term deposit Account were $</w:t>
      </w:r>
      <w:r w:rsidR="00A0628A">
        <w:rPr>
          <w:sz w:val="28"/>
          <w:szCs w:val="28"/>
        </w:rPr>
        <w:t>38,513.48.</w:t>
      </w:r>
    </w:p>
    <w:p w14:paraId="3D1E5DC8" w14:textId="557D2B21" w:rsidR="00A0628A" w:rsidRPr="00847AF5" w:rsidRDefault="00A0628A" w:rsidP="00847AF5">
      <w:pPr>
        <w:jc w:val="both"/>
        <w:rPr>
          <w:b/>
          <w:bCs/>
          <w:sz w:val="28"/>
          <w:szCs w:val="28"/>
        </w:rPr>
      </w:pPr>
      <w:r w:rsidRPr="00847AF5">
        <w:rPr>
          <w:b/>
          <w:bCs/>
          <w:sz w:val="28"/>
          <w:szCs w:val="28"/>
        </w:rPr>
        <w:t xml:space="preserve">Total Funds as </w:t>
      </w:r>
      <w:proofErr w:type="gramStart"/>
      <w:r w:rsidRPr="00847AF5">
        <w:rPr>
          <w:b/>
          <w:bCs/>
          <w:sz w:val="28"/>
          <w:szCs w:val="28"/>
        </w:rPr>
        <w:t>at</w:t>
      </w:r>
      <w:proofErr w:type="gramEnd"/>
      <w:r w:rsidRPr="00847AF5">
        <w:rPr>
          <w:b/>
          <w:bCs/>
          <w:sz w:val="28"/>
          <w:szCs w:val="28"/>
        </w:rPr>
        <w:t xml:space="preserve"> 30 September 2025 were $52,762.03</w:t>
      </w:r>
    </w:p>
    <w:p w14:paraId="10886D08" w14:textId="154E93B7" w:rsidR="004214C9" w:rsidRPr="00847AF5" w:rsidRDefault="00A0628A" w:rsidP="00A0628A">
      <w:pPr>
        <w:pStyle w:val="ListParagraph"/>
        <w:numPr>
          <w:ilvl w:val="1"/>
          <w:numId w:val="9"/>
        </w:numPr>
        <w:ind w:left="567" w:hanging="567"/>
        <w:jc w:val="both"/>
        <w:rPr>
          <w:sz w:val="28"/>
          <w:szCs w:val="28"/>
        </w:rPr>
      </w:pPr>
      <w:r w:rsidRPr="00847AF5">
        <w:rPr>
          <w:sz w:val="28"/>
          <w:szCs w:val="28"/>
        </w:rPr>
        <w:t xml:space="preserve">There was discussion on moving the banking facilities from the CBA to the Community Bank which is a </w:t>
      </w:r>
      <w:proofErr w:type="spellStart"/>
      <w:r w:rsidR="00714525" w:rsidRPr="00847AF5">
        <w:rPr>
          <w:sz w:val="28"/>
          <w:szCs w:val="28"/>
        </w:rPr>
        <w:t>Ist</w:t>
      </w:r>
      <w:proofErr w:type="spellEnd"/>
      <w:r w:rsidR="00714525" w:rsidRPr="00847AF5">
        <w:rPr>
          <w:sz w:val="28"/>
          <w:szCs w:val="28"/>
        </w:rPr>
        <w:t xml:space="preserve"> tier banking</w:t>
      </w:r>
      <w:r w:rsidR="001623EF" w:rsidRPr="00847AF5">
        <w:rPr>
          <w:sz w:val="28"/>
          <w:szCs w:val="28"/>
        </w:rPr>
        <w:t xml:space="preserve"> facility </w:t>
      </w:r>
      <w:r w:rsidRPr="00847AF5">
        <w:rPr>
          <w:sz w:val="28"/>
          <w:szCs w:val="28"/>
        </w:rPr>
        <w:t>b</w:t>
      </w:r>
      <w:r w:rsidR="001623EF" w:rsidRPr="00847AF5">
        <w:rPr>
          <w:sz w:val="28"/>
          <w:szCs w:val="28"/>
        </w:rPr>
        <w:t xml:space="preserve">acked by Bendigo </w:t>
      </w:r>
      <w:r w:rsidRPr="00847AF5">
        <w:rPr>
          <w:sz w:val="28"/>
          <w:szCs w:val="28"/>
        </w:rPr>
        <w:t>B</w:t>
      </w:r>
      <w:r w:rsidR="001623EF" w:rsidRPr="00847AF5">
        <w:rPr>
          <w:sz w:val="28"/>
          <w:szCs w:val="28"/>
        </w:rPr>
        <w:t>ank</w:t>
      </w:r>
      <w:r w:rsidRPr="00847AF5">
        <w:rPr>
          <w:sz w:val="28"/>
          <w:szCs w:val="28"/>
        </w:rPr>
        <w:t>.</w:t>
      </w:r>
      <w:r w:rsidR="001623EF" w:rsidRPr="00847AF5">
        <w:rPr>
          <w:sz w:val="28"/>
          <w:szCs w:val="28"/>
        </w:rPr>
        <w:t xml:space="preserve"> </w:t>
      </w:r>
      <w:r w:rsidRPr="00847AF5">
        <w:rPr>
          <w:sz w:val="28"/>
          <w:szCs w:val="28"/>
        </w:rPr>
        <w:t xml:space="preserve">Ashley </w:t>
      </w:r>
      <w:proofErr w:type="spellStart"/>
      <w:r w:rsidRPr="00847AF5">
        <w:rPr>
          <w:sz w:val="28"/>
          <w:szCs w:val="28"/>
        </w:rPr>
        <w:t>Limbury</w:t>
      </w:r>
      <w:proofErr w:type="spellEnd"/>
      <w:r w:rsidRPr="00847AF5">
        <w:rPr>
          <w:sz w:val="28"/>
          <w:szCs w:val="28"/>
        </w:rPr>
        <w:t xml:space="preserve"> advised of his directorship of the Community Bank and thus a conflict of interest.</w:t>
      </w:r>
      <w:r w:rsidR="001623EF" w:rsidRPr="00847AF5">
        <w:rPr>
          <w:sz w:val="28"/>
          <w:szCs w:val="28"/>
        </w:rPr>
        <w:t xml:space="preserve">  </w:t>
      </w:r>
      <w:r w:rsidRPr="00847AF5">
        <w:rPr>
          <w:sz w:val="28"/>
          <w:szCs w:val="28"/>
        </w:rPr>
        <w:t>There is a</w:t>
      </w:r>
      <w:r w:rsidR="001623EF" w:rsidRPr="00847AF5">
        <w:rPr>
          <w:sz w:val="28"/>
          <w:szCs w:val="28"/>
        </w:rPr>
        <w:t xml:space="preserve"> note in </w:t>
      </w:r>
      <w:r w:rsidRPr="00847AF5">
        <w:rPr>
          <w:sz w:val="28"/>
          <w:szCs w:val="28"/>
        </w:rPr>
        <w:t xml:space="preserve">past ADRA Board </w:t>
      </w:r>
      <w:r w:rsidR="001623EF" w:rsidRPr="00847AF5">
        <w:rPr>
          <w:sz w:val="28"/>
          <w:szCs w:val="28"/>
        </w:rPr>
        <w:t xml:space="preserve">Minutes to move the banking </w:t>
      </w:r>
      <w:r w:rsidRPr="00847AF5">
        <w:rPr>
          <w:sz w:val="28"/>
          <w:szCs w:val="28"/>
        </w:rPr>
        <w:t>from CBA but that did not proceed for various reasons. It was proposed that this issue be further discussed at the next meeting of the Governance Committee.</w:t>
      </w:r>
    </w:p>
    <w:p w14:paraId="18058E36" w14:textId="1D97900B" w:rsidR="00616EC2" w:rsidRPr="00616EC2" w:rsidRDefault="00616EC2" w:rsidP="00616EC2">
      <w:pPr>
        <w:pStyle w:val="ListParagraph"/>
        <w:ind w:left="0"/>
        <w:jc w:val="both"/>
        <w:rPr>
          <w:sz w:val="28"/>
          <w:szCs w:val="28"/>
        </w:rPr>
      </w:pPr>
      <w:bookmarkStart w:id="5" w:name="_Hlk212212456"/>
      <w:r w:rsidRPr="00616EC2">
        <w:rPr>
          <w:b/>
          <w:bCs/>
          <w:sz w:val="28"/>
          <w:szCs w:val="28"/>
        </w:rPr>
        <w:t>Moved to approve Treasurer’s Report</w:t>
      </w:r>
      <w:r>
        <w:rPr>
          <w:sz w:val="28"/>
          <w:szCs w:val="28"/>
        </w:rPr>
        <w:t xml:space="preserve">: </w:t>
      </w:r>
      <w:r w:rsidR="001623EF">
        <w:rPr>
          <w:sz w:val="28"/>
          <w:szCs w:val="28"/>
        </w:rPr>
        <w:t>Dennis Nolan</w:t>
      </w:r>
    </w:p>
    <w:bookmarkEnd w:id="4"/>
    <w:p w14:paraId="7A0BC930" w14:textId="576303CB" w:rsidR="006A725F" w:rsidRDefault="00616EC2" w:rsidP="00616EC2">
      <w:pPr>
        <w:pStyle w:val="ListParagraph"/>
        <w:ind w:left="0"/>
        <w:jc w:val="both"/>
        <w:rPr>
          <w:b/>
          <w:bCs/>
          <w:sz w:val="28"/>
          <w:szCs w:val="28"/>
        </w:rPr>
      </w:pPr>
      <w:r>
        <w:rPr>
          <w:b/>
          <w:bCs/>
          <w:sz w:val="28"/>
          <w:szCs w:val="28"/>
        </w:rPr>
        <w:t>Seconded:</w:t>
      </w:r>
      <w:r w:rsidR="001623EF">
        <w:rPr>
          <w:b/>
          <w:bCs/>
          <w:sz w:val="28"/>
          <w:szCs w:val="28"/>
        </w:rPr>
        <w:t xml:space="preserve"> </w:t>
      </w:r>
      <w:r w:rsidR="001623EF" w:rsidRPr="00C65078">
        <w:rPr>
          <w:sz w:val="28"/>
          <w:szCs w:val="28"/>
        </w:rPr>
        <w:t>Andrew Johnson</w:t>
      </w:r>
    </w:p>
    <w:bookmarkEnd w:id="5"/>
    <w:p w14:paraId="79D233DA" w14:textId="77777777" w:rsidR="00616EC2" w:rsidRPr="00CF627E" w:rsidRDefault="00616EC2" w:rsidP="00616EC2">
      <w:pPr>
        <w:pStyle w:val="ListParagraph"/>
        <w:ind w:left="0"/>
        <w:jc w:val="both"/>
        <w:rPr>
          <w:b/>
          <w:bCs/>
          <w:sz w:val="28"/>
          <w:szCs w:val="28"/>
        </w:rPr>
      </w:pPr>
    </w:p>
    <w:p w14:paraId="4799F7DD" w14:textId="50B7A903" w:rsidR="001C3A4B" w:rsidRDefault="00AD2328" w:rsidP="001C3A4B">
      <w:pPr>
        <w:pStyle w:val="ListParagraph"/>
        <w:numPr>
          <w:ilvl w:val="0"/>
          <w:numId w:val="9"/>
        </w:numPr>
        <w:ind w:left="567" w:hanging="567"/>
        <w:jc w:val="both"/>
        <w:rPr>
          <w:b/>
          <w:bCs/>
          <w:sz w:val="28"/>
          <w:szCs w:val="28"/>
        </w:rPr>
      </w:pPr>
      <w:r w:rsidRPr="00CF627E">
        <w:rPr>
          <w:b/>
          <w:bCs/>
          <w:sz w:val="28"/>
          <w:szCs w:val="28"/>
        </w:rPr>
        <w:t>Membership</w:t>
      </w:r>
      <w:r w:rsidR="001C3A4B">
        <w:rPr>
          <w:b/>
          <w:bCs/>
          <w:sz w:val="28"/>
          <w:szCs w:val="28"/>
        </w:rPr>
        <w:t xml:space="preserve"> Officer’s REPORT</w:t>
      </w:r>
      <w:r w:rsidR="00E20E2F" w:rsidRPr="00CF627E">
        <w:rPr>
          <w:b/>
          <w:bCs/>
          <w:sz w:val="28"/>
          <w:szCs w:val="28"/>
        </w:rPr>
        <w:t xml:space="preserve"> </w:t>
      </w:r>
    </w:p>
    <w:p w14:paraId="3CB20932" w14:textId="77777777" w:rsidR="00A0628A" w:rsidRPr="00847AF5" w:rsidRDefault="00A0628A" w:rsidP="00847AF5">
      <w:pPr>
        <w:ind w:left="360"/>
        <w:rPr>
          <w:rFonts w:eastAsia="Times New Roman"/>
          <w:color w:val="000000"/>
          <w:szCs w:val="24"/>
        </w:rPr>
      </w:pPr>
      <w:r w:rsidRPr="00847AF5">
        <w:rPr>
          <w:rFonts w:eastAsia="Times New Roman"/>
          <w:b/>
          <w:bCs/>
          <w:color w:val="000000"/>
        </w:rPr>
        <w:t xml:space="preserve">DATE                                                                                                                                              </w:t>
      </w:r>
    </w:p>
    <w:p w14:paraId="151792BE" w14:textId="1FC88310" w:rsidR="00A0628A" w:rsidRPr="00847AF5" w:rsidRDefault="00A0628A" w:rsidP="00847AF5">
      <w:pPr>
        <w:ind w:left="360"/>
        <w:rPr>
          <w:rFonts w:eastAsia="Times New Roman"/>
          <w:color w:val="000000"/>
        </w:rPr>
      </w:pPr>
      <w:r w:rsidRPr="00847AF5">
        <w:rPr>
          <w:rFonts w:eastAsia="Times New Roman"/>
          <w:b/>
          <w:bCs/>
          <w:color w:val="000000"/>
        </w:rPr>
        <w:t>NEW MEMBER MEMBERSHIP</w:t>
      </w:r>
      <w:r w:rsidRPr="00847AF5">
        <w:rPr>
          <w:rFonts w:eastAsia="Times New Roman"/>
          <w:b/>
          <w:bCs/>
          <w:color w:val="000000"/>
        </w:rPr>
        <w:tab/>
      </w:r>
      <w:r w:rsidRPr="00847AF5">
        <w:rPr>
          <w:rFonts w:eastAsia="Times New Roman"/>
          <w:b/>
          <w:bCs/>
          <w:color w:val="000000"/>
        </w:rPr>
        <w:tab/>
      </w:r>
      <w:r w:rsidRPr="00847AF5">
        <w:rPr>
          <w:rFonts w:eastAsia="Times New Roman"/>
          <w:b/>
          <w:bCs/>
          <w:color w:val="000000"/>
        </w:rPr>
        <w:tab/>
      </w:r>
      <w:r w:rsidRPr="00847AF5">
        <w:rPr>
          <w:rFonts w:eastAsia="Times New Roman"/>
          <w:b/>
          <w:bCs/>
          <w:color w:val="000000"/>
        </w:rPr>
        <w:tab/>
        <w:t>MEMBER NAME</w:t>
      </w:r>
    </w:p>
    <w:p w14:paraId="446532C1" w14:textId="77777777" w:rsidR="00A0628A" w:rsidRPr="00847AF5" w:rsidRDefault="00A0628A" w:rsidP="00847AF5">
      <w:pPr>
        <w:ind w:left="360"/>
        <w:rPr>
          <w:rFonts w:eastAsia="Times New Roman"/>
          <w:color w:val="000000"/>
        </w:rPr>
      </w:pPr>
      <w:r w:rsidRPr="00847AF5">
        <w:rPr>
          <w:rFonts w:eastAsia="Times New Roman"/>
          <w:color w:val="000000"/>
        </w:rPr>
        <w:t xml:space="preserve">24 October 2025                                                                                       Ashley </w:t>
      </w:r>
      <w:proofErr w:type="spellStart"/>
      <w:r w:rsidRPr="00847AF5">
        <w:rPr>
          <w:rFonts w:eastAsia="Times New Roman"/>
          <w:color w:val="000000"/>
        </w:rPr>
        <w:t>Limbury</w:t>
      </w:r>
      <w:proofErr w:type="spellEnd"/>
    </w:p>
    <w:p w14:paraId="7958E4A3" w14:textId="77777777" w:rsidR="00A0628A" w:rsidRPr="00847AF5" w:rsidRDefault="00A0628A" w:rsidP="00847AF5">
      <w:pPr>
        <w:ind w:left="360"/>
        <w:rPr>
          <w:rFonts w:eastAsia="Times New Roman"/>
          <w:color w:val="000000"/>
        </w:rPr>
      </w:pPr>
      <w:r w:rsidRPr="00847AF5">
        <w:rPr>
          <w:rFonts w:eastAsia="Times New Roman"/>
          <w:color w:val="000000"/>
        </w:rPr>
        <w:t>23 October 2025                                                                                       Jeanne D'Arc Francis</w:t>
      </w:r>
    </w:p>
    <w:p w14:paraId="624828D7" w14:textId="77777777" w:rsidR="00A0628A" w:rsidRPr="00847AF5" w:rsidRDefault="00A0628A" w:rsidP="00847AF5">
      <w:pPr>
        <w:ind w:left="360"/>
        <w:rPr>
          <w:rFonts w:eastAsia="Times New Roman"/>
          <w:color w:val="000000"/>
        </w:rPr>
      </w:pPr>
      <w:r w:rsidRPr="00847AF5">
        <w:rPr>
          <w:rFonts w:eastAsia="Times New Roman"/>
          <w:color w:val="000000"/>
        </w:rPr>
        <w:t>20 October 2025                                                                                       Alana Eslick      </w:t>
      </w:r>
    </w:p>
    <w:p w14:paraId="0553A20A" w14:textId="77777777" w:rsidR="00A0628A" w:rsidRPr="00847AF5" w:rsidRDefault="00A0628A" w:rsidP="00847AF5">
      <w:pPr>
        <w:ind w:left="360"/>
        <w:rPr>
          <w:rFonts w:eastAsia="Times New Roman"/>
          <w:color w:val="000000"/>
        </w:rPr>
      </w:pPr>
      <w:r w:rsidRPr="00847AF5">
        <w:rPr>
          <w:rFonts w:eastAsia="Times New Roman"/>
          <w:color w:val="000000"/>
        </w:rPr>
        <w:t>14 October 2025                                                                                       Lise Barry           </w:t>
      </w:r>
    </w:p>
    <w:p w14:paraId="747C1C9E" w14:textId="77777777" w:rsidR="00A0628A" w:rsidRPr="00847AF5" w:rsidRDefault="00A0628A" w:rsidP="00847AF5">
      <w:pPr>
        <w:ind w:left="360"/>
        <w:rPr>
          <w:rFonts w:eastAsia="Times New Roman"/>
          <w:color w:val="000000"/>
        </w:rPr>
      </w:pPr>
      <w:r w:rsidRPr="00847AF5">
        <w:rPr>
          <w:rFonts w:eastAsia="Times New Roman"/>
          <w:b/>
          <w:bCs/>
          <w:color w:val="000000"/>
        </w:rPr>
        <w:lastRenderedPageBreak/>
        <w:t>NEW SUBSCRIPTION RENEWAL ORDER       </w:t>
      </w:r>
    </w:p>
    <w:p w14:paraId="5862C212" w14:textId="50AFC30A" w:rsidR="00A0628A" w:rsidRPr="00847AF5" w:rsidRDefault="00A0628A" w:rsidP="00847AF5">
      <w:pPr>
        <w:ind w:left="360"/>
        <w:rPr>
          <w:rFonts w:eastAsia="Times New Roman"/>
          <w:color w:val="000000"/>
        </w:rPr>
      </w:pPr>
      <w:r w:rsidRPr="00847AF5">
        <w:rPr>
          <w:rFonts w:eastAsia="Times New Roman"/>
          <w:color w:val="000000"/>
        </w:rPr>
        <w:t xml:space="preserve">2 </w:t>
      </w:r>
      <w:proofErr w:type="gramStart"/>
      <w:r w:rsidRPr="00847AF5">
        <w:rPr>
          <w:rFonts w:eastAsia="Times New Roman"/>
          <w:color w:val="000000"/>
        </w:rPr>
        <w:t>October  2025</w:t>
      </w:r>
      <w:proofErr w:type="gramEnd"/>
      <w:r w:rsidRPr="00847AF5">
        <w:rPr>
          <w:rFonts w:eastAsia="Times New Roman"/>
          <w:color w:val="000000"/>
        </w:rPr>
        <w:t xml:space="preserve">              </w:t>
      </w:r>
      <w:r w:rsidRPr="00847AF5">
        <w:rPr>
          <w:rFonts w:eastAsia="Times New Roman"/>
          <w:b/>
          <w:bCs/>
          <w:color w:val="000000"/>
        </w:rPr>
        <w:t xml:space="preserve">                                                                          </w:t>
      </w:r>
      <w:r w:rsidRPr="00847AF5">
        <w:rPr>
          <w:rFonts w:eastAsia="Times New Roman"/>
          <w:color w:val="000000"/>
        </w:rPr>
        <w:t>Nola Hennessey</w:t>
      </w:r>
    </w:p>
    <w:p w14:paraId="5532BAD9" w14:textId="77777777" w:rsidR="00833E49" w:rsidRPr="00CF627E" w:rsidRDefault="00833E49" w:rsidP="00847AF5">
      <w:pPr>
        <w:pStyle w:val="ListParagraph"/>
        <w:ind w:left="0"/>
        <w:jc w:val="both"/>
        <w:rPr>
          <w:sz w:val="28"/>
          <w:szCs w:val="28"/>
        </w:rPr>
      </w:pPr>
    </w:p>
    <w:p w14:paraId="3E28A4D1" w14:textId="4C70C451" w:rsidR="008B3720" w:rsidRPr="00616EC2" w:rsidRDefault="008B3720" w:rsidP="008B3720">
      <w:pPr>
        <w:pStyle w:val="ListParagraph"/>
        <w:ind w:left="0"/>
        <w:jc w:val="both"/>
        <w:rPr>
          <w:sz w:val="28"/>
          <w:szCs w:val="28"/>
        </w:rPr>
      </w:pPr>
      <w:r w:rsidRPr="00616EC2">
        <w:rPr>
          <w:b/>
          <w:bCs/>
          <w:sz w:val="28"/>
          <w:szCs w:val="28"/>
        </w:rPr>
        <w:t xml:space="preserve">Moved to approve </w:t>
      </w:r>
      <w:r>
        <w:rPr>
          <w:b/>
          <w:bCs/>
          <w:sz w:val="28"/>
          <w:szCs w:val="28"/>
        </w:rPr>
        <w:t xml:space="preserve">admission of new members and the </w:t>
      </w:r>
      <w:r w:rsidRPr="00CF627E">
        <w:rPr>
          <w:b/>
          <w:bCs/>
          <w:sz w:val="28"/>
          <w:szCs w:val="28"/>
        </w:rPr>
        <w:t>Membership</w:t>
      </w:r>
      <w:r>
        <w:rPr>
          <w:b/>
          <w:bCs/>
          <w:sz w:val="28"/>
          <w:szCs w:val="28"/>
        </w:rPr>
        <w:t xml:space="preserve"> </w:t>
      </w:r>
      <w:proofErr w:type="gramStart"/>
      <w:r>
        <w:rPr>
          <w:b/>
          <w:bCs/>
          <w:sz w:val="28"/>
          <w:szCs w:val="28"/>
        </w:rPr>
        <w:t xml:space="preserve">Officer’s </w:t>
      </w:r>
      <w:r w:rsidRPr="00616EC2">
        <w:rPr>
          <w:b/>
          <w:bCs/>
          <w:sz w:val="28"/>
          <w:szCs w:val="28"/>
        </w:rPr>
        <w:t xml:space="preserve"> Report</w:t>
      </w:r>
      <w:proofErr w:type="gramEnd"/>
      <w:r>
        <w:rPr>
          <w:sz w:val="28"/>
          <w:szCs w:val="28"/>
        </w:rPr>
        <w:t xml:space="preserve">: </w:t>
      </w:r>
      <w:r w:rsidR="001623EF">
        <w:rPr>
          <w:sz w:val="28"/>
          <w:szCs w:val="28"/>
        </w:rPr>
        <w:t xml:space="preserve"> Peggy Lim </w:t>
      </w:r>
    </w:p>
    <w:p w14:paraId="3847BAAC" w14:textId="2516F99B" w:rsidR="008B3720" w:rsidRDefault="008B3720" w:rsidP="008B3720">
      <w:pPr>
        <w:pStyle w:val="ListParagraph"/>
        <w:ind w:left="0"/>
        <w:jc w:val="both"/>
        <w:rPr>
          <w:b/>
          <w:bCs/>
          <w:sz w:val="28"/>
          <w:szCs w:val="28"/>
        </w:rPr>
      </w:pPr>
      <w:r>
        <w:rPr>
          <w:b/>
          <w:bCs/>
          <w:sz w:val="28"/>
          <w:szCs w:val="28"/>
        </w:rPr>
        <w:t>Seconded:</w:t>
      </w:r>
      <w:r w:rsidR="001623EF">
        <w:rPr>
          <w:b/>
          <w:bCs/>
          <w:sz w:val="28"/>
          <w:szCs w:val="28"/>
        </w:rPr>
        <w:t xml:space="preserve"> </w:t>
      </w:r>
      <w:r w:rsidR="001623EF" w:rsidRPr="00C65078">
        <w:rPr>
          <w:sz w:val="28"/>
          <w:szCs w:val="28"/>
        </w:rPr>
        <w:t>Margaret McCue</w:t>
      </w:r>
    </w:p>
    <w:p w14:paraId="2B2FE911" w14:textId="77777777" w:rsidR="001623EF" w:rsidRDefault="001623EF" w:rsidP="008B3720">
      <w:pPr>
        <w:pStyle w:val="ListParagraph"/>
        <w:ind w:left="0"/>
        <w:jc w:val="both"/>
        <w:rPr>
          <w:b/>
          <w:bCs/>
          <w:sz w:val="28"/>
          <w:szCs w:val="28"/>
        </w:rPr>
      </w:pPr>
    </w:p>
    <w:p w14:paraId="24F9C92F" w14:textId="163DE4A1" w:rsidR="00FD12E3" w:rsidRPr="00616EC2" w:rsidRDefault="00E20E2F" w:rsidP="00616EC2">
      <w:pPr>
        <w:pStyle w:val="ListParagraph"/>
        <w:numPr>
          <w:ilvl w:val="0"/>
          <w:numId w:val="9"/>
        </w:numPr>
        <w:ind w:left="567" w:hanging="567"/>
        <w:jc w:val="both"/>
        <w:rPr>
          <w:sz w:val="28"/>
          <w:szCs w:val="28"/>
        </w:rPr>
      </w:pPr>
      <w:r w:rsidRPr="00616EC2">
        <w:rPr>
          <w:b/>
          <w:bCs/>
          <w:sz w:val="28"/>
          <w:szCs w:val="28"/>
        </w:rPr>
        <w:t>Accreditation Officer’s Report</w:t>
      </w:r>
      <w:r w:rsidR="00CD7F06" w:rsidRPr="00616EC2">
        <w:rPr>
          <w:b/>
          <w:bCs/>
          <w:sz w:val="28"/>
          <w:szCs w:val="28"/>
        </w:rPr>
        <w:t xml:space="preserve">: </w:t>
      </w:r>
      <w:r w:rsidR="000F3192" w:rsidRPr="00616EC2">
        <w:rPr>
          <w:b/>
          <w:bCs/>
          <w:sz w:val="28"/>
          <w:szCs w:val="28"/>
        </w:rPr>
        <w:t xml:space="preserve"> </w:t>
      </w:r>
    </w:p>
    <w:p w14:paraId="4DBEF9EC" w14:textId="08CD2860" w:rsidR="00616EC2" w:rsidRDefault="008B3720" w:rsidP="00616EC2">
      <w:pPr>
        <w:pStyle w:val="ListParagraph"/>
        <w:ind w:left="567"/>
        <w:jc w:val="both"/>
        <w:rPr>
          <w:sz w:val="28"/>
          <w:szCs w:val="28"/>
        </w:rPr>
      </w:pPr>
      <w:r>
        <w:rPr>
          <w:sz w:val="28"/>
          <w:szCs w:val="28"/>
        </w:rPr>
        <w:t>Since the last report in August, there have been 5 transfers of accreditation from other RAPs (CJC &amp; Law Society mainly) and two renewals. In addition, reminders have been sent to 5 other members who have paid their fee but have not completed the renewal form.</w:t>
      </w:r>
    </w:p>
    <w:p w14:paraId="3030BB9C" w14:textId="692EE8D3" w:rsidR="008B3720" w:rsidRDefault="008B3720" w:rsidP="00616EC2">
      <w:pPr>
        <w:pStyle w:val="ListParagraph"/>
        <w:ind w:left="567"/>
        <w:jc w:val="both"/>
        <w:rPr>
          <w:sz w:val="28"/>
          <w:szCs w:val="28"/>
        </w:rPr>
      </w:pPr>
      <w:r>
        <w:rPr>
          <w:sz w:val="28"/>
          <w:szCs w:val="28"/>
        </w:rPr>
        <w:t>A search of AMDRAS’s register shows that the accreditation of 33 members has been suspended for reasons unknown, and that ADRA only has 57 active accredited members.</w:t>
      </w:r>
    </w:p>
    <w:p w14:paraId="57C865FC" w14:textId="77777777" w:rsidR="001623EF" w:rsidRDefault="001623EF" w:rsidP="00616EC2">
      <w:pPr>
        <w:pStyle w:val="ListParagraph"/>
        <w:ind w:left="567"/>
        <w:jc w:val="both"/>
        <w:rPr>
          <w:sz w:val="28"/>
          <w:szCs w:val="28"/>
        </w:rPr>
      </w:pPr>
    </w:p>
    <w:p w14:paraId="1B45B134" w14:textId="0BEF6F0F" w:rsidR="008B3720" w:rsidRPr="00616EC2" w:rsidRDefault="008B3720" w:rsidP="008B3720">
      <w:pPr>
        <w:pStyle w:val="ListParagraph"/>
        <w:ind w:left="0"/>
        <w:jc w:val="both"/>
        <w:rPr>
          <w:sz w:val="28"/>
          <w:szCs w:val="28"/>
        </w:rPr>
      </w:pPr>
      <w:r w:rsidRPr="00616EC2">
        <w:rPr>
          <w:b/>
          <w:bCs/>
          <w:sz w:val="28"/>
          <w:szCs w:val="28"/>
        </w:rPr>
        <w:t>Moved to approve Accreditation Officer’s Report</w:t>
      </w:r>
      <w:r>
        <w:rPr>
          <w:sz w:val="28"/>
          <w:szCs w:val="28"/>
        </w:rPr>
        <w:t xml:space="preserve">: </w:t>
      </w:r>
      <w:r w:rsidR="00C7166B">
        <w:rPr>
          <w:sz w:val="28"/>
          <w:szCs w:val="28"/>
        </w:rPr>
        <w:t>Peggy Lim</w:t>
      </w:r>
    </w:p>
    <w:p w14:paraId="5BABCCA4" w14:textId="77831C3A" w:rsidR="008B3720" w:rsidRDefault="008B3720" w:rsidP="008B3720">
      <w:pPr>
        <w:pStyle w:val="ListParagraph"/>
        <w:ind w:left="0"/>
        <w:jc w:val="both"/>
        <w:rPr>
          <w:b/>
          <w:bCs/>
          <w:sz w:val="28"/>
          <w:szCs w:val="28"/>
        </w:rPr>
      </w:pPr>
      <w:r>
        <w:rPr>
          <w:b/>
          <w:bCs/>
          <w:sz w:val="28"/>
          <w:szCs w:val="28"/>
        </w:rPr>
        <w:t>Seconded:</w:t>
      </w:r>
      <w:r w:rsidR="001623EF">
        <w:rPr>
          <w:b/>
          <w:bCs/>
          <w:sz w:val="28"/>
          <w:szCs w:val="28"/>
        </w:rPr>
        <w:t xml:space="preserve"> </w:t>
      </w:r>
      <w:r w:rsidR="001623EF">
        <w:rPr>
          <w:sz w:val="28"/>
          <w:szCs w:val="28"/>
        </w:rPr>
        <w:t>Margaret McCue</w:t>
      </w:r>
    </w:p>
    <w:p w14:paraId="54B7BEAC" w14:textId="77777777" w:rsidR="008B3720" w:rsidRPr="00616EC2" w:rsidRDefault="008B3720" w:rsidP="00616EC2">
      <w:pPr>
        <w:pStyle w:val="ListParagraph"/>
        <w:ind w:left="567"/>
        <w:jc w:val="both"/>
        <w:rPr>
          <w:sz w:val="28"/>
          <w:szCs w:val="28"/>
        </w:rPr>
      </w:pPr>
    </w:p>
    <w:p w14:paraId="6572BDFA" w14:textId="3286BB56" w:rsidR="00E20E2F" w:rsidRPr="00CF627E" w:rsidRDefault="00E20E2F" w:rsidP="008612CE">
      <w:pPr>
        <w:pStyle w:val="ListParagraph"/>
        <w:numPr>
          <w:ilvl w:val="0"/>
          <w:numId w:val="9"/>
        </w:numPr>
        <w:ind w:left="567" w:hanging="567"/>
        <w:jc w:val="both"/>
        <w:rPr>
          <w:b/>
          <w:bCs/>
          <w:sz w:val="28"/>
          <w:szCs w:val="28"/>
        </w:rPr>
      </w:pPr>
      <w:bookmarkStart w:id="6" w:name="_Hlk212213191"/>
      <w:r w:rsidRPr="00CF627E">
        <w:rPr>
          <w:b/>
          <w:bCs/>
          <w:sz w:val="28"/>
          <w:szCs w:val="28"/>
        </w:rPr>
        <w:t>Secretary’s</w:t>
      </w:r>
      <w:bookmarkEnd w:id="6"/>
      <w:r w:rsidRPr="00CF627E">
        <w:rPr>
          <w:b/>
          <w:bCs/>
          <w:sz w:val="28"/>
          <w:szCs w:val="28"/>
        </w:rPr>
        <w:t xml:space="preserve"> Report</w:t>
      </w:r>
      <w:r w:rsidR="00303A90">
        <w:rPr>
          <w:b/>
          <w:bCs/>
          <w:sz w:val="28"/>
          <w:szCs w:val="28"/>
        </w:rPr>
        <w:t xml:space="preserve">: </w:t>
      </w:r>
      <w:r w:rsidR="000F3192">
        <w:rPr>
          <w:b/>
          <w:bCs/>
          <w:sz w:val="28"/>
          <w:szCs w:val="28"/>
        </w:rPr>
        <w:t xml:space="preserve"> </w:t>
      </w:r>
    </w:p>
    <w:p w14:paraId="3BB72B6A" w14:textId="1F8383DB" w:rsidR="009A4559" w:rsidRDefault="001D47B0" w:rsidP="009A4559">
      <w:pPr>
        <w:pStyle w:val="ListParagraph"/>
        <w:ind w:left="567"/>
        <w:jc w:val="both"/>
        <w:rPr>
          <w:sz w:val="28"/>
          <w:szCs w:val="28"/>
        </w:rPr>
      </w:pPr>
      <w:r w:rsidRPr="001D47B0">
        <w:rPr>
          <w:sz w:val="28"/>
          <w:szCs w:val="28"/>
        </w:rPr>
        <w:t>No</w:t>
      </w:r>
      <w:r>
        <w:rPr>
          <w:sz w:val="28"/>
          <w:szCs w:val="28"/>
        </w:rPr>
        <w:t xml:space="preserve"> progress has been made</w:t>
      </w:r>
      <w:r w:rsidR="00AA467C">
        <w:rPr>
          <w:sz w:val="28"/>
          <w:szCs w:val="28"/>
        </w:rPr>
        <w:t xml:space="preserve"> by me</w:t>
      </w:r>
      <w:r>
        <w:rPr>
          <w:sz w:val="28"/>
          <w:szCs w:val="28"/>
        </w:rPr>
        <w:t xml:space="preserve"> on the Governance Manual. </w:t>
      </w:r>
      <w:r w:rsidR="00AA467C">
        <w:rPr>
          <w:sz w:val="28"/>
          <w:szCs w:val="28"/>
        </w:rPr>
        <w:t xml:space="preserve">I am too distracted by messages coming out of AMDRAS. </w:t>
      </w:r>
      <w:r>
        <w:rPr>
          <w:sz w:val="28"/>
          <w:szCs w:val="28"/>
        </w:rPr>
        <w:t xml:space="preserve">Realistically, I can only see this </w:t>
      </w:r>
      <w:r w:rsidR="00AA467C">
        <w:rPr>
          <w:sz w:val="28"/>
          <w:szCs w:val="28"/>
        </w:rPr>
        <w:t xml:space="preserve">task </w:t>
      </w:r>
      <w:r>
        <w:rPr>
          <w:sz w:val="28"/>
          <w:szCs w:val="28"/>
        </w:rPr>
        <w:t xml:space="preserve">being advanced during the </w:t>
      </w:r>
      <w:r w:rsidR="00C7166B">
        <w:rPr>
          <w:sz w:val="28"/>
          <w:szCs w:val="28"/>
        </w:rPr>
        <w:t>post-Christmas</w:t>
      </w:r>
      <w:r>
        <w:rPr>
          <w:sz w:val="28"/>
          <w:szCs w:val="28"/>
        </w:rPr>
        <w:t xml:space="preserve"> / January period.</w:t>
      </w:r>
      <w:r w:rsidRPr="001D47B0">
        <w:rPr>
          <w:sz w:val="28"/>
          <w:szCs w:val="28"/>
        </w:rPr>
        <w:t xml:space="preserve"> </w:t>
      </w:r>
    </w:p>
    <w:p w14:paraId="318ADE43" w14:textId="72A78AC3" w:rsidR="00AA467C" w:rsidRPr="00AA467C" w:rsidRDefault="00AA467C" w:rsidP="009A4559">
      <w:pPr>
        <w:pStyle w:val="ListParagraph"/>
        <w:ind w:left="567"/>
        <w:jc w:val="both"/>
        <w:rPr>
          <w:b/>
          <w:bCs/>
          <w:sz w:val="28"/>
          <w:szCs w:val="28"/>
        </w:rPr>
      </w:pPr>
      <w:r>
        <w:rPr>
          <w:b/>
          <w:bCs/>
          <w:sz w:val="28"/>
          <w:szCs w:val="28"/>
        </w:rPr>
        <w:t>Target:</w:t>
      </w:r>
      <w:r>
        <w:rPr>
          <w:b/>
          <w:bCs/>
          <w:sz w:val="28"/>
          <w:szCs w:val="28"/>
        </w:rPr>
        <w:tab/>
        <w:t>Draft for discussion February 2026</w:t>
      </w:r>
    </w:p>
    <w:p w14:paraId="477F8A6D" w14:textId="4414A58B" w:rsidR="001D47B0" w:rsidRPr="00616EC2" w:rsidRDefault="001D47B0" w:rsidP="001D47B0">
      <w:pPr>
        <w:pStyle w:val="ListParagraph"/>
        <w:ind w:left="0"/>
        <w:jc w:val="both"/>
        <w:rPr>
          <w:sz w:val="28"/>
          <w:szCs w:val="28"/>
        </w:rPr>
      </w:pPr>
      <w:r w:rsidRPr="00616EC2">
        <w:rPr>
          <w:b/>
          <w:bCs/>
          <w:sz w:val="28"/>
          <w:szCs w:val="28"/>
        </w:rPr>
        <w:t xml:space="preserve">Moved to approve </w:t>
      </w:r>
      <w:r w:rsidRPr="00CF627E">
        <w:rPr>
          <w:b/>
          <w:bCs/>
          <w:sz w:val="28"/>
          <w:szCs w:val="28"/>
        </w:rPr>
        <w:t>Secretary’s</w:t>
      </w:r>
      <w:r w:rsidRPr="00616EC2">
        <w:rPr>
          <w:b/>
          <w:bCs/>
          <w:sz w:val="28"/>
          <w:szCs w:val="28"/>
        </w:rPr>
        <w:t xml:space="preserve"> Report</w:t>
      </w:r>
      <w:r>
        <w:rPr>
          <w:sz w:val="28"/>
          <w:szCs w:val="28"/>
        </w:rPr>
        <w:t xml:space="preserve">: </w:t>
      </w:r>
      <w:r w:rsidR="00C7166B">
        <w:rPr>
          <w:sz w:val="28"/>
          <w:szCs w:val="28"/>
        </w:rPr>
        <w:t>Mayo Materazzo</w:t>
      </w:r>
    </w:p>
    <w:p w14:paraId="02EE5ABB" w14:textId="080077F7" w:rsidR="001D47B0" w:rsidRDefault="001D47B0" w:rsidP="001D47B0">
      <w:pPr>
        <w:pStyle w:val="ListParagraph"/>
        <w:ind w:left="0"/>
        <w:jc w:val="both"/>
        <w:rPr>
          <w:b/>
          <w:bCs/>
          <w:sz w:val="28"/>
          <w:szCs w:val="28"/>
        </w:rPr>
      </w:pPr>
      <w:r>
        <w:rPr>
          <w:b/>
          <w:bCs/>
          <w:sz w:val="28"/>
          <w:szCs w:val="28"/>
        </w:rPr>
        <w:t>Seconded:</w:t>
      </w:r>
      <w:r w:rsidR="00C7166B">
        <w:rPr>
          <w:b/>
          <w:bCs/>
          <w:sz w:val="28"/>
          <w:szCs w:val="28"/>
        </w:rPr>
        <w:t xml:space="preserve"> </w:t>
      </w:r>
      <w:r w:rsidR="00C7166B" w:rsidRPr="00C7166B">
        <w:rPr>
          <w:sz w:val="28"/>
          <w:szCs w:val="28"/>
        </w:rPr>
        <w:t>Andrew Johnson</w:t>
      </w:r>
      <w:r w:rsidR="00C7166B">
        <w:rPr>
          <w:sz w:val="28"/>
          <w:szCs w:val="28"/>
        </w:rPr>
        <w:t xml:space="preserve">. </w:t>
      </w:r>
    </w:p>
    <w:p w14:paraId="150DBEE4" w14:textId="77777777" w:rsidR="001D47B0" w:rsidRDefault="001D47B0" w:rsidP="009A4559">
      <w:pPr>
        <w:pStyle w:val="ListParagraph"/>
        <w:ind w:left="567"/>
        <w:jc w:val="both"/>
        <w:rPr>
          <w:sz w:val="28"/>
          <w:szCs w:val="28"/>
        </w:rPr>
      </w:pPr>
    </w:p>
    <w:p w14:paraId="25DD4DC9" w14:textId="77777777" w:rsidR="008042EA" w:rsidRDefault="009A4559" w:rsidP="007A715A">
      <w:pPr>
        <w:pStyle w:val="ListParagraph"/>
        <w:numPr>
          <w:ilvl w:val="0"/>
          <w:numId w:val="9"/>
        </w:numPr>
        <w:ind w:left="567" w:hanging="567"/>
        <w:jc w:val="both"/>
        <w:rPr>
          <w:b/>
          <w:bCs/>
          <w:sz w:val="28"/>
          <w:szCs w:val="28"/>
        </w:rPr>
      </w:pPr>
      <w:r>
        <w:rPr>
          <w:b/>
          <w:bCs/>
          <w:sz w:val="28"/>
          <w:szCs w:val="28"/>
        </w:rPr>
        <w:t>General Business</w:t>
      </w:r>
      <w:r w:rsidR="00637BD0">
        <w:rPr>
          <w:b/>
          <w:bCs/>
          <w:sz w:val="28"/>
          <w:szCs w:val="28"/>
        </w:rPr>
        <w:t xml:space="preserve">: </w:t>
      </w:r>
    </w:p>
    <w:p w14:paraId="42EFB47F" w14:textId="21E0EC8E" w:rsidR="008042EA" w:rsidRDefault="008042EA" w:rsidP="00C7166B">
      <w:pPr>
        <w:pStyle w:val="ListParagraph"/>
        <w:numPr>
          <w:ilvl w:val="1"/>
          <w:numId w:val="9"/>
        </w:numPr>
        <w:jc w:val="both"/>
        <w:rPr>
          <w:sz w:val="28"/>
          <w:szCs w:val="28"/>
        </w:rPr>
      </w:pPr>
      <w:r>
        <w:rPr>
          <w:sz w:val="28"/>
          <w:szCs w:val="28"/>
        </w:rPr>
        <w:t>Katherine and Andrew Johnson were invited to attend and speak at the Pakistan Arbitration weekend which talk was very well received. ADRA highlighted that it is a Dispute Resolution Service which includes arbitration, early neutral evaluation and other forms of dispute resolution such as the newly formed Divorce Coaching</w:t>
      </w:r>
      <w:r w:rsidR="00813CB5">
        <w:rPr>
          <w:sz w:val="28"/>
          <w:szCs w:val="28"/>
        </w:rPr>
        <w:t>.</w:t>
      </w:r>
      <w:r>
        <w:rPr>
          <w:sz w:val="28"/>
          <w:szCs w:val="28"/>
        </w:rPr>
        <w:t xml:space="preserve"> </w:t>
      </w:r>
    </w:p>
    <w:p w14:paraId="69203125" w14:textId="165CE5EF" w:rsidR="00EC56C0" w:rsidRDefault="00C7166B" w:rsidP="00C7166B">
      <w:pPr>
        <w:pStyle w:val="ListParagraph"/>
        <w:numPr>
          <w:ilvl w:val="1"/>
          <w:numId w:val="9"/>
        </w:numPr>
        <w:jc w:val="both"/>
        <w:rPr>
          <w:sz w:val="28"/>
          <w:szCs w:val="28"/>
        </w:rPr>
      </w:pPr>
      <w:r>
        <w:rPr>
          <w:sz w:val="28"/>
          <w:szCs w:val="28"/>
        </w:rPr>
        <w:t xml:space="preserve"> Insurance for overseas</w:t>
      </w:r>
      <w:r w:rsidR="002A22F0">
        <w:rPr>
          <w:sz w:val="28"/>
          <w:szCs w:val="28"/>
        </w:rPr>
        <w:t xml:space="preserve"> activities </w:t>
      </w:r>
      <w:r w:rsidR="00C65078">
        <w:rPr>
          <w:sz w:val="28"/>
          <w:szCs w:val="28"/>
        </w:rPr>
        <w:t xml:space="preserve">- Katherine and Geoff to discuss further with the Governance Committee and contact Samantha for extra cover if required. </w:t>
      </w:r>
    </w:p>
    <w:p w14:paraId="70F854DE" w14:textId="141D5A9D" w:rsidR="00FD3B11" w:rsidRPr="00DA25BB" w:rsidRDefault="00FD3B11" w:rsidP="00C7166B">
      <w:pPr>
        <w:pStyle w:val="ListParagraph"/>
        <w:numPr>
          <w:ilvl w:val="1"/>
          <w:numId w:val="9"/>
        </w:numPr>
        <w:jc w:val="both"/>
        <w:rPr>
          <w:b/>
          <w:bCs/>
          <w:sz w:val="28"/>
          <w:szCs w:val="28"/>
        </w:rPr>
      </w:pPr>
      <w:r>
        <w:rPr>
          <w:sz w:val="28"/>
          <w:szCs w:val="28"/>
        </w:rPr>
        <w:lastRenderedPageBreak/>
        <w:t xml:space="preserve">Discussion with the Governance Committee on the topic of whether ADRA should change banks to go </w:t>
      </w:r>
      <w:r w:rsidR="00E30059">
        <w:rPr>
          <w:sz w:val="28"/>
          <w:szCs w:val="28"/>
        </w:rPr>
        <w:t xml:space="preserve">with the </w:t>
      </w:r>
      <w:r w:rsidR="00E30059" w:rsidRPr="00DA25BB">
        <w:rPr>
          <w:b/>
          <w:bCs/>
          <w:sz w:val="28"/>
          <w:szCs w:val="28"/>
        </w:rPr>
        <w:t xml:space="preserve">Community Bank, Darling Square. </w:t>
      </w:r>
    </w:p>
    <w:p w14:paraId="5F8AD688" w14:textId="0BB71B05" w:rsidR="00C65078" w:rsidRDefault="00C65078" w:rsidP="00C7166B">
      <w:pPr>
        <w:pStyle w:val="ListParagraph"/>
        <w:numPr>
          <w:ilvl w:val="1"/>
          <w:numId w:val="9"/>
        </w:numPr>
        <w:jc w:val="both"/>
        <w:rPr>
          <w:sz w:val="28"/>
          <w:szCs w:val="28"/>
        </w:rPr>
      </w:pPr>
      <w:r>
        <w:rPr>
          <w:sz w:val="28"/>
          <w:szCs w:val="28"/>
        </w:rPr>
        <w:t>The Board approved a further discussion with the Governance Committee and any other interested ADRA members on the topic of whether mediators should also be considered as a profession</w:t>
      </w:r>
      <w:r w:rsidR="00AA7D54">
        <w:rPr>
          <w:sz w:val="28"/>
          <w:szCs w:val="28"/>
        </w:rPr>
        <w:t>,</w:t>
      </w:r>
      <w:r>
        <w:rPr>
          <w:sz w:val="28"/>
          <w:szCs w:val="28"/>
        </w:rPr>
        <w:t xml:space="preserve"> as are FDRPs</w:t>
      </w:r>
      <w:r w:rsidR="007717A4">
        <w:rPr>
          <w:sz w:val="28"/>
          <w:szCs w:val="28"/>
        </w:rPr>
        <w:t xml:space="preserve"> following the </w:t>
      </w:r>
      <w:r w:rsidR="00534CBC">
        <w:rPr>
          <w:sz w:val="28"/>
          <w:szCs w:val="28"/>
        </w:rPr>
        <w:t xml:space="preserve">teething </w:t>
      </w:r>
      <w:r w:rsidR="007717A4">
        <w:rPr>
          <w:sz w:val="28"/>
          <w:szCs w:val="28"/>
        </w:rPr>
        <w:t>difficulties currently faced by t</w:t>
      </w:r>
      <w:r w:rsidR="00534CBC">
        <w:rPr>
          <w:sz w:val="28"/>
          <w:szCs w:val="28"/>
        </w:rPr>
        <w:t>he AMDRAS movement</w:t>
      </w:r>
      <w:r>
        <w:rPr>
          <w:sz w:val="28"/>
          <w:szCs w:val="28"/>
        </w:rPr>
        <w:t xml:space="preserve">. </w:t>
      </w:r>
    </w:p>
    <w:p w14:paraId="3B5AF075" w14:textId="610FC036" w:rsidR="00DA25BB" w:rsidRDefault="00DA25BB" w:rsidP="00C7166B">
      <w:pPr>
        <w:pStyle w:val="ListParagraph"/>
        <w:numPr>
          <w:ilvl w:val="1"/>
          <w:numId w:val="9"/>
        </w:numPr>
        <w:jc w:val="both"/>
        <w:rPr>
          <w:b/>
          <w:bCs/>
          <w:sz w:val="28"/>
          <w:szCs w:val="28"/>
        </w:rPr>
      </w:pPr>
      <w:r w:rsidRPr="00847AF5">
        <w:rPr>
          <w:sz w:val="28"/>
          <w:szCs w:val="28"/>
        </w:rPr>
        <w:t>Margaret McCue to send dates for her availability to hold a governance meeting</w:t>
      </w:r>
      <w:r w:rsidR="00EB79EB" w:rsidRPr="00847AF5">
        <w:rPr>
          <w:sz w:val="28"/>
          <w:szCs w:val="28"/>
        </w:rPr>
        <w:t xml:space="preserve"> in November 2025</w:t>
      </w:r>
      <w:r w:rsidR="00EB79EB">
        <w:rPr>
          <w:b/>
          <w:bCs/>
          <w:sz w:val="28"/>
          <w:szCs w:val="28"/>
        </w:rPr>
        <w:t xml:space="preserve">. </w:t>
      </w:r>
    </w:p>
    <w:p w14:paraId="265DE77E" w14:textId="77777777" w:rsidR="00EB79EB" w:rsidRPr="00EB79EB" w:rsidRDefault="00EB79EB" w:rsidP="00EB79EB">
      <w:pPr>
        <w:pStyle w:val="ListParagraph"/>
        <w:ind w:left="1146"/>
        <w:jc w:val="both"/>
        <w:rPr>
          <w:b/>
          <w:bCs/>
          <w:sz w:val="28"/>
          <w:szCs w:val="28"/>
        </w:rPr>
      </w:pPr>
    </w:p>
    <w:p w14:paraId="54DD00FD" w14:textId="2DE4A90A" w:rsidR="000E59E1" w:rsidRPr="00AA7D54" w:rsidRDefault="000E59E1" w:rsidP="00C7166B">
      <w:pPr>
        <w:pStyle w:val="ListParagraph"/>
        <w:numPr>
          <w:ilvl w:val="1"/>
          <w:numId w:val="9"/>
        </w:numPr>
        <w:jc w:val="both"/>
        <w:rPr>
          <w:b/>
          <w:bCs/>
          <w:sz w:val="28"/>
          <w:szCs w:val="28"/>
        </w:rPr>
      </w:pPr>
      <w:r w:rsidRPr="00AA7D54">
        <w:rPr>
          <w:b/>
          <w:bCs/>
          <w:sz w:val="28"/>
          <w:szCs w:val="28"/>
        </w:rPr>
        <w:t>Proposed Functions:</w:t>
      </w:r>
    </w:p>
    <w:p w14:paraId="016E72E8" w14:textId="5CD37EC2" w:rsidR="000E59E1" w:rsidRDefault="000E59E1" w:rsidP="000E59E1">
      <w:pPr>
        <w:pStyle w:val="ListParagraph"/>
        <w:numPr>
          <w:ilvl w:val="0"/>
          <w:numId w:val="21"/>
        </w:numPr>
        <w:jc w:val="both"/>
        <w:rPr>
          <w:sz w:val="28"/>
          <w:szCs w:val="28"/>
        </w:rPr>
      </w:pPr>
      <w:r>
        <w:rPr>
          <w:sz w:val="28"/>
          <w:szCs w:val="28"/>
        </w:rPr>
        <w:t xml:space="preserve">An MoU with Pakistan </w:t>
      </w:r>
      <w:r w:rsidR="00F57A69">
        <w:rPr>
          <w:sz w:val="28"/>
          <w:szCs w:val="28"/>
        </w:rPr>
        <w:t>is being considered, following Katherine’s and Andrew’s visit to Pakistan. A copy will be sent to the Board for its consideration</w:t>
      </w:r>
      <w:r w:rsidR="000445E7">
        <w:rPr>
          <w:sz w:val="28"/>
          <w:szCs w:val="28"/>
        </w:rPr>
        <w:t xml:space="preserve"> </w:t>
      </w:r>
      <w:r w:rsidR="008E57A3">
        <w:rPr>
          <w:sz w:val="28"/>
          <w:szCs w:val="28"/>
        </w:rPr>
        <w:t>with these Draft Minutes</w:t>
      </w:r>
      <w:r w:rsidR="004D1C4A">
        <w:rPr>
          <w:sz w:val="28"/>
          <w:szCs w:val="28"/>
        </w:rPr>
        <w:t xml:space="preserve">. </w:t>
      </w:r>
      <w:r w:rsidR="008E57A3">
        <w:rPr>
          <w:sz w:val="28"/>
          <w:szCs w:val="28"/>
        </w:rPr>
        <w:t xml:space="preserve"> </w:t>
      </w:r>
      <w:r w:rsidR="004D1C4A">
        <w:rPr>
          <w:sz w:val="28"/>
          <w:szCs w:val="28"/>
        </w:rPr>
        <w:t>A</w:t>
      </w:r>
      <w:r w:rsidR="008E57A3">
        <w:rPr>
          <w:sz w:val="28"/>
          <w:szCs w:val="28"/>
        </w:rPr>
        <w:t xml:space="preserve"> reply in </w:t>
      </w:r>
      <w:r w:rsidR="004A6BC6">
        <w:rPr>
          <w:sz w:val="28"/>
          <w:szCs w:val="28"/>
        </w:rPr>
        <w:t>writing from each Board member</w:t>
      </w:r>
      <w:r w:rsidR="004D1C4A">
        <w:rPr>
          <w:sz w:val="28"/>
          <w:szCs w:val="28"/>
        </w:rPr>
        <w:t xml:space="preserve"> </w:t>
      </w:r>
      <w:r w:rsidR="004A6BC6">
        <w:rPr>
          <w:sz w:val="28"/>
          <w:szCs w:val="28"/>
        </w:rPr>
        <w:t xml:space="preserve">would be appreciated to expedite the process. </w:t>
      </w:r>
    </w:p>
    <w:p w14:paraId="176BE994" w14:textId="2C9AF157" w:rsidR="002F0249" w:rsidRDefault="008258A5" w:rsidP="000E59E1">
      <w:pPr>
        <w:pStyle w:val="ListParagraph"/>
        <w:numPr>
          <w:ilvl w:val="0"/>
          <w:numId w:val="21"/>
        </w:numPr>
        <w:jc w:val="both"/>
        <w:rPr>
          <w:sz w:val="28"/>
          <w:szCs w:val="28"/>
        </w:rPr>
      </w:pPr>
      <w:r>
        <w:rPr>
          <w:sz w:val="28"/>
          <w:szCs w:val="28"/>
        </w:rPr>
        <w:t xml:space="preserve">A talk from </w:t>
      </w:r>
      <w:r w:rsidR="002F0249">
        <w:rPr>
          <w:sz w:val="28"/>
          <w:szCs w:val="28"/>
        </w:rPr>
        <w:t>Psychologist, Emily Knowles is being discussed for February 2026</w:t>
      </w:r>
      <w:r w:rsidR="00FC377E">
        <w:rPr>
          <w:sz w:val="28"/>
          <w:szCs w:val="28"/>
        </w:rPr>
        <w:t xml:space="preserve"> on </w:t>
      </w:r>
      <w:r w:rsidR="00FC377E" w:rsidRPr="007E45DC">
        <w:rPr>
          <w:b/>
          <w:bCs/>
          <w:i/>
          <w:iCs/>
          <w:sz w:val="28"/>
          <w:szCs w:val="28"/>
        </w:rPr>
        <w:t>Stoicism and Dispute Resolution</w:t>
      </w:r>
    </w:p>
    <w:p w14:paraId="3E948C11" w14:textId="61921979" w:rsidR="00F57A69" w:rsidRDefault="008258A5" w:rsidP="000E59E1">
      <w:pPr>
        <w:pStyle w:val="ListParagraph"/>
        <w:numPr>
          <w:ilvl w:val="0"/>
          <w:numId w:val="21"/>
        </w:numPr>
        <w:jc w:val="both"/>
        <w:rPr>
          <w:sz w:val="28"/>
          <w:szCs w:val="28"/>
        </w:rPr>
      </w:pPr>
      <w:r>
        <w:rPr>
          <w:sz w:val="28"/>
          <w:szCs w:val="28"/>
        </w:rPr>
        <w:t>Dr Amanda White</w:t>
      </w:r>
      <w:r w:rsidR="00C22529">
        <w:rPr>
          <w:sz w:val="28"/>
          <w:szCs w:val="28"/>
        </w:rPr>
        <w:t>,</w:t>
      </w:r>
      <w:r>
        <w:rPr>
          <w:sz w:val="28"/>
          <w:szCs w:val="28"/>
        </w:rPr>
        <w:t xml:space="preserve"> forensic psychologist</w:t>
      </w:r>
      <w:r w:rsidR="00C22529">
        <w:rPr>
          <w:sz w:val="28"/>
          <w:szCs w:val="28"/>
        </w:rPr>
        <w:t>,</w:t>
      </w:r>
      <w:r>
        <w:rPr>
          <w:sz w:val="28"/>
          <w:szCs w:val="28"/>
        </w:rPr>
        <w:t xml:space="preserve"> is being considered for March 2026</w:t>
      </w:r>
      <w:r w:rsidR="007E45DC">
        <w:rPr>
          <w:sz w:val="28"/>
          <w:szCs w:val="28"/>
        </w:rPr>
        <w:t>. Topic to be determined.</w:t>
      </w:r>
    </w:p>
    <w:p w14:paraId="3710C7C1" w14:textId="0B9D507C" w:rsidR="008258A5" w:rsidRDefault="00265BAA" w:rsidP="000E59E1">
      <w:pPr>
        <w:pStyle w:val="ListParagraph"/>
        <w:numPr>
          <w:ilvl w:val="0"/>
          <w:numId w:val="21"/>
        </w:numPr>
        <w:jc w:val="both"/>
        <w:rPr>
          <w:sz w:val="28"/>
          <w:szCs w:val="28"/>
        </w:rPr>
      </w:pPr>
      <w:r>
        <w:rPr>
          <w:sz w:val="28"/>
          <w:szCs w:val="28"/>
        </w:rPr>
        <w:t>As</w:t>
      </w:r>
      <w:r w:rsidR="001F766D">
        <w:rPr>
          <w:sz w:val="28"/>
          <w:szCs w:val="28"/>
        </w:rPr>
        <w:t>h</w:t>
      </w:r>
      <w:r>
        <w:rPr>
          <w:sz w:val="28"/>
          <w:szCs w:val="28"/>
        </w:rPr>
        <w:t xml:space="preserve">ley </w:t>
      </w:r>
      <w:proofErr w:type="spellStart"/>
      <w:r>
        <w:rPr>
          <w:sz w:val="28"/>
          <w:szCs w:val="28"/>
        </w:rPr>
        <w:t>Limbrey</w:t>
      </w:r>
      <w:proofErr w:type="spellEnd"/>
      <w:r w:rsidR="001F766D">
        <w:rPr>
          <w:sz w:val="28"/>
          <w:szCs w:val="28"/>
        </w:rPr>
        <w:t xml:space="preserve"> </w:t>
      </w:r>
      <w:r w:rsidR="007F20EF">
        <w:rPr>
          <w:sz w:val="28"/>
          <w:szCs w:val="28"/>
        </w:rPr>
        <w:t>to possibly</w:t>
      </w:r>
      <w:r w:rsidR="001F766D">
        <w:rPr>
          <w:sz w:val="28"/>
          <w:szCs w:val="28"/>
        </w:rPr>
        <w:t xml:space="preserve"> discuss </w:t>
      </w:r>
      <w:r w:rsidR="007F20EF">
        <w:rPr>
          <w:sz w:val="28"/>
          <w:szCs w:val="28"/>
        </w:rPr>
        <w:t xml:space="preserve">the </w:t>
      </w:r>
      <w:r w:rsidR="001F766D">
        <w:rPr>
          <w:sz w:val="28"/>
          <w:szCs w:val="28"/>
        </w:rPr>
        <w:t xml:space="preserve">topic of </w:t>
      </w:r>
      <w:r w:rsidR="00A9231F" w:rsidRPr="00A9231F">
        <w:rPr>
          <w:b/>
          <w:bCs/>
          <w:i/>
          <w:iCs/>
          <w:sz w:val="28"/>
          <w:szCs w:val="28"/>
        </w:rPr>
        <w:t>S</w:t>
      </w:r>
      <w:r w:rsidR="001F766D" w:rsidRPr="00A9231F">
        <w:rPr>
          <w:b/>
          <w:bCs/>
          <w:i/>
          <w:iCs/>
          <w:sz w:val="28"/>
          <w:szCs w:val="28"/>
        </w:rPr>
        <w:t xml:space="preserve">imilarities in </w:t>
      </w:r>
      <w:r w:rsidR="00A9231F" w:rsidRPr="00A9231F">
        <w:rPr>
          <w:b/>
          <w:bCs/>
          <w:i/>
          <w:iCs/>
          <w:sz w:val="28"/>
          <w:szCs w:val="28"/>
        </w:rPr>
        <w:t>V</w:t>
      </w:r>
      <w:r w:rsidR="001F766D" w:rsidRPr="00A9231F">
        <w:rPr>
          <w:b/>
          <w:bCs/>
          <w:i/>
          <w:iCs/>
          <w:sz w:val="28"/>
          <w:szCs w:val="28"/>
        </w:rPr>
        <w:t>ision between ADRA and UNAA</w:t>
      </w:r>
      <w:r w:rsidR="001F766D">
        <w:rPr>
          <w:sz w:val="28"/>
          <w:szCs w:val="28"/>
        </w:rPr>
        <w:t>, NSW chapter</w:t>
      </w:r>
      <w:r w:rsidR="007F20EF">
        <w:rPr>
          <w:sz w:val="28"/>
          <w:szCs w:val="28"/>
        </w:rPr>
        <w:t xml:space="preserve"> for April 20</w:t>
      </w:r>
      <w:r w:rsidR="00A9231F">
        <w:rPr>
          <w:sz w:val="28"/>
          <w:szCs w:val="28"/>
        </w:rPr>
        <w:t>2</w:t>
      </w:r>
      <w:r w:rsidR="007F20EF">
        <w:rPr>
          <w:sz w:val="28"/>
          <w:szCs w:val="28"/>
        </w:rPr>
        <w:t>6</w:t>
      </w:r>
      <w:r w:rsidR="00A9231F">
        <w:rPr>
          <w:sz w:val="28"/>
          <w:szCs w:val="28"/>
        </w:rPr>
        <w:t>.</w:t>
      </w:r>
    </w:p>
    <w:p w14:paraId="26412459" w14:textId="77777777" w:rsidR="0054583B" w:rsidRDefault="001C3C21" w:rsidP="000E59E1">
      <w:pPr>
        <w:pStyle w:val="ListParagraph"/>
        <w:numPr>
          <w:ilvl w:val="0"/>
          <w:numId w:val="21"/>
        </w:numPr>
        <w:jc w:val="both"/>
        <w:rPr>
          <w:sz w:val="28"/>
          <w:szCs w:val="28"/>
        </w:rPr>
      </w:pPr>
      <w:r>
        <w:rPr>
          <w:sz w:val="28"/>
          <w:szCs w:val="28"/>
        </w:rPr>
        <w:t xml:space="preserve">Katherine to hold a </w:t>
      </w:r>
      <w:r w:rsidR="00C8716D">
        <w:rPr>
          <w:sz w:val="28"/>
          <w:szCs w:val="28"/>
        </w:rPr>
        <w:t>one-on-one AVL session with each of the international Guest speakers for th</w:t>
      </w:r>
      <w:r w:rsidR="0054583B">
        <w:rPr>
          <w:sz w:val="28"/>
          <w:szCs w:val="28"/>
        </w:rPr>
        <w:t>e</w:t>
      </w:r>
      <w:r w:rsidR="00C8716D">
        <w:rPr>
          <w:sz w:val="28"/>
          <w:szCs w:val="28"/>
        </w:rPr>
        <w:t xml:space="preserve"> July 2026 conference and report to the Board</w:t>
      </w:r>
      <w:r w:rsidR="0054583B">
        <w:rPr>
          <w:sz w:val="28"/>
          <w:szCs w:val="28"/>
        </w:rPr>
        <w:t xml:space="preserve"> in May</w:t>
      </w:r>
    </w:p>
    <w:p w14:paraId="2108C68C" w14:textId="7A479258" w:rsidR="0054583B" w:rsidRDefault="0054583B" w:rsidP="000E59E1">
      <w:pPr>
        <w:pStyle w:val="ListParagraph"/>
        <w:numPr>
          <w:ilvl w:val="0"/>
          <w:numId w:val="21"/>
        </w:numPr>
        <w:jc w:val="both"/>
        <w:rPr>
          <w:sz w:val="28"/>
          <w:szCs w:val="28"/>
        </w:rPr>
      </w:pPr>
      <w:r>
        <w:rPr>
          <w:sz w:val="28"/>
          <w:szCs w:val="28"/>
        </w:rPr>
        <w:t>No guest speaker for June in preparation</w:t>
      </w:r>
      <w:r w:rsidR="00A861E1">
        <w:rPr>
          <w:sz w:val="28"/>
          <w:szCs w:val="28"/>
        </w:rPr>
        <w:t xml:space="preserve"> for </w:t>
      </w:r>
      <w:proofErr w:type="gramStart"/>
      <w:r w:rsidR="00A861E1">
        <w:rPr>
          <w:sz w:val="28"/>
          <w:szCs w:val="28"/>
        </w:rPr>
        <w:t>ADRA‘</w:t>
      </w:r>
      <w:proofErr w:type="gramEnd"/>
      <w:r w:rsidR="00A861E1">
        <w:rPr>
          <w:sz w:val="28"/>
          <w:szCs w:val="28"/>
        </w:rPr>
        <w:t xml:space="preserve">s AGM </w:t>
      </w:r>
      <w:r w:rsidR="00CB3FF4">
        <w:rPr>
          <w:sz w:val="28"/>
          <w:szCs w:val="28"/>
        </w:rPr>
        <w:t xml:space="preserve">and election of the new Board </w:t>
      </w:r>
      <w:r w:rsidR="009A33D7">
        <w:rPr>
          <w:sz w:val="28"/>
          <w:szCs w:val="28"/>
        </w:rPr>
        <w:t xml:space="preserve">and </w:t>
      </w:r>
      <w:r>
        <w:rPr>
          <w:sz w:val="28"/>
          <w:szCs w:val="28"/>
        </w:rPr>
        <w:t xml:space="preserve">for </w:t>
      </w:r>
      <w:r w:rsidR="00404119">
        <w:rPr>
          <w:sz w:val="28"/>
          <w:szCs w:val="28"/>
        </w:rPr>
        <w:t xml:space="preserve">final preparation of </w:t>
      </w:r>
      <w:r>
        <w:rPr>
          <w:sz w:val="28"/>
          <w:szCs w:val="28"/>
        </w:rPr>
        <w:t>the international conference</w:t>
      </w:r>
      <w:r w:rsidR="00404119">
        <w:rPr>
          <w:sz w:val="28"/>
          <w:szCs w:val="28"/>
        </w:rPr>
        <w:t>.</w:t>
      </w:r>
    </w:p>
    <w:p w14:paraId="1D9467F2" w14:textId="77777777" w:rsidR="0054583B" w:rsidRDefault="0054583B" w:rsidP="000E59E1">
      <w:pPr>
        <w:pStyle w:val="ListParagraph"/>
        <w:numPr>
          <w:ilvl w:val="0"/>
          <w:numId w:val="21"/>
        </w:numPr>
        <w:jc w:val="both"/>
        <w:rPr>
          <w:sz w:val="28"/>
          <w:szCs w:val="28"/>
        </w:rPr>
      </w:pPr>
      <w:r>
        <w:rPr>
          <w:sz w:val="28"/>
          <w:szCs w:val="28"/>
        </w:rPr>
        <w:t>International conference in July 2026</w:t>
      </w:r>
    </w:p>
    <w:p w14:paraId="64B6978A" w14:textId="660610A1" w:rsidR="00A9231F" w:rsidRDefault="006262DF" w:rsidP="000E59E1">
      <w:pPr>
        <w:pStyle w:val="ListParagraph"/>
        <w:numPr>
          <w:ilvl w:val="0"/>
          <w:numId w:val="21"/>
        </w:numPr>
        <w:jc w:val="both"/>
        <w:rPr>
          <w:sz w:val="28"/>
          <w:szCs w:val="28"/>
        </w:rPr>
      </w:pPr>
      <w:r>
        <w:rPr>
          <w:sz w:val="28"/>
          <w:szCs w:val="28"/>
        </w:rPr>
        <w:t>No guest speaker for August as ADRA settles in with the New Board and takes stock of the outcome of the July conference</w:t>
      </w:r>
    </w:p>
    <w:p w14:paraId="28B06264" w14:textId="77777777" w:rsidR="00AA6E26" w:rsidRDefault="00992F3C" w:rsidP="000E59E1">
      <w:pPr>
        <w:pStyle w:val="ListParagraph"/>
        <w:numPr>
          <w:ilvl w:val="0"/>
          <w:numId w:val="21"/>
        </w:numPr>
        <w:jc w:val="both"/>
        <w:rPr>
          <w:sz w:val="28"/>
          <w:szCs w:val="28"/>
        </w:rPr>
      </w:pPr>
      <w:r>
        <w:rPr>
          <w:sz w:val="28"/>
          <w:szCs w:val="28"/>
        </w:rPr>
        <w:t>Report of MPNs to the new board in September</w:t>
      </w:r>
      <w:r w:rsidR="00AA6E26">
        <w:rPr>
          <w:sz w:val="28"/>
          <w:szCs w:val="28"/>
        </w:rPr>
        <w:t>.</w:t>
      </w:r>
    </w:p>
    <w:p w14:paraId="24062324" w14:textId="77777777" w:rsidR="00AA6E26" w:rsidRDefault="00AA6E26" w:rsidP="000E59E1">
      <w:pPr>
        <w:pStyle w:val="ListParagraph"/>
        <w:numPr>
          <w:ilvl w:val="0"/>
          <w:numId w:val="21"/>
        </w:numPr>
        <w:jc w:val="both"/>
        <w:rPr>
          <w:sz w:val="28"/>
          <w:szCs w:val="28"/>
        </w:rPr>
      </w:pPr>
      <w:r>
        <w:rPr>
          <w:sz w:val="28"/>
          <w:szCs w:val="28"/>
        </w:rPr>
        <w:t>Planning meeting for 2027 in October 2026</w:t>
      </w:r>
    </w:p>
    <w:p w14:paraId="7CDFE006" w14:textId="6BFF30C5" w:rsidR="006262DF" w:rsidRPr="00C7166B" w:rsidRDefault="00AA6E26" w:rsidP="000E59E1">
      <w:pPr>
        <w:pStyle w:val="ListParagraph"/>
        <w:numPr>
          <w:ilvl w:val="0"/>
          <w:numId w:val="21"/>
        </w:numPr>
        <w:jc w:val="both"/>
        <w:rPr>
          <w:sz w:val="28"/>
          <w:szCs w:val="28"/>
        </w:rPr>
      </w:pPr>
      <w:r>
        <w:rPr>
          <w:sz w:val="28"/>
          <w:szCs w:val="28"/>
        </w:rPr>
        <w:t>Xmas Party in November and</w:t>
      </w:r>
      <w:r w:rsidR="004D1C4A">
        <w:rPr>
          <w:sz w:val="28"/>
          <w:szCs w:val="28"/>
        </w:rPr>
        <w:t xml:space="preserve"> </w:t>
      </w:r>
      <w:r w:rsidR="00F161FE">
        <w:rPr>
          <w:sz w:val="28"/>
          <w:szCs w:val="28"/>
        </w:rPr>
        <w:t>end-of-year</w:t>
      </w:r>
      <w:r w:rsidR="004D1C4A">
        <w:rPr>
          <w:sz w:val="28"/>
          <w:szCs w:val="28"/>
        </w:rPr>
        <w:t xml:space="preserve"> awards to </w:t>
      </w:r>
      <w:proofErr w:type="gramStart"/>
      <w:r w:rsidR="004D1C4A">
        <w:rPr>
          <w:sz w:val="28"/>
          <w:szCs w:val="28"/>
        </w:rPr>
        <w:t>particular ADRA</w:t>
      </w:r>
      <w:proofErr w:type="gramEnd"/>
      <w:r w:rsidR="004D1C4A">
        <w:rPr>
          <w:sz w:val="28"/>
          <w:szCs w:val="28"/>
        </w:rPr>
        <w:t xml:space="preserve"> members. </w:t>
      </w:r>
      <w:r w:rsidR="00992F3C">
        <w:rPr>
          <w:sz w:val="28"/>
          <w:szCs w:val="28"/>
        </w:rPr>
        <w:t xml:space="preserve"> </w:t>
      </w:r>
    </w:p>
    <w:p w14:paraId="04ED7E16" w14:textId="77777777" w:rsidR="00CD4226" w:rsidRPr="00637BD0" w:rsidRDefault="00CD4226" w:rsidP="00CD4226">
      <w:pPr>
        <w:pStyle w:val="ListParagraph"/>
        <w:ind w:left="1440"/>
        <w:jc w:val="both"/>
        <w:rPr>
          <w:b/>
          <w:bCs/>
          <w:sz w:val="28"/>
          <w:szCs w:val="28"/>
        </w:rPr>
      </w:pPr>
    </w:p>
    <w:p w14:paraId="7E8BDE58" w14:textId="3FD7387A" w:rsidR="00F66444" w:rsidRPr="00833E49" w:rsidRDefault="00F66444" w:rsidP="00FB458C">
      <w:pPr>
        <w:pStyle w:val="ListParagraph"/>
        <w:ind w:left="0"/>
        <w:jc w:val="both"/>
        <w:rPr>
          <w:sz w:val="28"/>
          <w:szCs w:val="28"/>
        </w:rPr>
      </w:pPr>
      <w:r w:rsidRPr="00833E49">
        <w:rPr>
          <w:sz w:val="28"/>
          <w:szCs w:val="28"/>
        </w:rPr>
        <w:t xml:space="preserve">Meeting closed </w:t>
      </w:r>
      <w:r w:rsidR="00AF653D">
        <w:rPr>
          <w:sz w:val="28"/>
          <w:szCs w:val="28"/>
        </w:rPr>
        <w:t>a</w:t>
      </w:r>
      <w:r w:rsidR="0029232B">
        <w:rPr>
          <w:sz w:val="28"/>
          <w:szCs w:val="28"/>
        </w:rPr>
        <w:t xml:space="preserve">t </w:t>
      </w:r>
      <w:r w:rsidR="00C65078">
        <w:rPr>
          <w:sz w:val="28"/>
          <w:szCs w:val="28"/>
        </w:rPr>
        <w:t xml:space="preserve">7.00 </w:t>
      </w:r>
      <w:r w:rsidR="00637BD0">
        <w:rPr>
          <w:sz w:val="28"/>
          <w:szCs w:val="28"/>
        </w:rPr>
        <w:t xml:space="preserve">pm </w:t>
      </w:r>
    </w:p>
    <w:p w14:paraId="35BC5E34" w14:textId="77777777" w:rsidR="00186FA8" w:rsidRPr="00833E49" w:rsidRDefault="00186FA8" w:rsidP="00D1056F">
      <w:pPr>
        <w:pStyle w:val="ListParagraph"/>
        <w:jc w:val="both"/>
        <w:rPr>
          <w:sz w:val="28"/>
          <w:szCs w:val="28"/>
        </w:rPr>
      </w:pPr>
    </w:p>
    <w:p w14:paraId="2CA49D4C" w14:textId="120212C8" w:rsidR="008042EA" w:rsidRDefault="00616EC2" w:rsidP="00186FA8">
      <w:pPr>
        <w:pStyle w:val="ListParagraph"/>
        <w:ind w:left="0"/>
        <w:jc w:val="both"/>
        <w:rPr>
          <w:sz w:val="28"/>
          <w:szCs w:val="28"/>
        </w:rPr>
      </w:pPr>
      <w:r>
        <w:rPr>
          <w:sz w:val="28"/>
          <w:szCs w:val="28"/>
        </w:rPr>
        <w:t xml:space="preserve">Christmas Party will be held on </w:t>
      </w:r>
      <w:r w:rsidRPr="00616EC2">
        <w:rPr>
          <w:b/>
          <w:bCs/>
          <w:sz w:val="28"/>
          <w:szCs w:val="28"/>
        </w:rPr>
        <w:t>25 November 2025</w:t>
      </w:r>
      <w:r>
        <w:rPr>
          <w:sz w:val="28"/>
          <w:szCs w:val="28"/>
        </w:rPr>
        <w:t xml:space="preserve"> at </w:t>
      </w:r>
      <w:r w:rsidR="008042EA">
        <w:rPr>
          <w:sz w:val="28"/>
          <w:szCs w:val="28"/>
        </w:rPr>
        <w:t>the Palace</w:t>
      </w:r>
      <w:r>
        <w:rPr>
          <w:sz w:val="28"/>
          <w:szCs w:val="28"/>
        </w:rPr>
        <w:t xml:space="preserve"> Restaurant</w:t>
      </w:r>
      <w:r w:rsidR="008042EA">
        <w:rPr>
          <w:sz w:val="28"/>
          <w:szCs w:val="28"/>
        </w:rPr>
        <w:t xml:space="preserve">, Piccadilly Arcade, Castlereagh Street, Sydney </w:t>
      </w:r>
      <w:r>
        <w:rPr>
          <w:sz w:val="28"/>
          <w:szCs w:val="28"/>
        </w:rPr>
        <w:t xml:space="preserve">@ </w:t>
      </w:r>
      <w:r w:rsidRPr="00616EC2">
        <w:rPr>
          <w:b/>
          <w:bCs/>
          <w:sz w:val="28"/>
          <w:szCs w:val="28"/>
        </w:rPr>
        <w:t>5.30</w:t>
      </w:r>
      <w:r w:rsidR="008042EA">
        <w:rPr>
          <w:b/>
          <w:bCs/>
          <w:sz w:val="28"/>
          <w:szCs w:val="28"/>
        </w:rPr>
        <w:t xml:space="preserve"> </w:t>
      </w:r>
      <w:r w:rsidRPr="00616EC2">
        <w:rPr>
          <w:b/>
          <w:bCs/>
          <w:sz w:val="28"/>
          <w:szCs w:val="28"/>
        </w:rPr>
        <w:t>pm</w:t>
      </w:r>
      <w:r>
        <w:rPr>
          <w:sz w:val="28"/>
          <w:szCs w:val="28"/>
        </w:rPr>
        <w:t>.</w:t>
      </w:r>
    </w:p>
    <w:p w14:paraId="631BF556" w14:textId="3697E164" w:rsidR="00186FA8" w:rsidRPr="00833E49" w:rsidRDefault="00186FA8" w:rsidP="00186FA8">
      <w:pPr>
        <w:pStyle w:val="ListParagraph"/>
        <w:ind w:left="0"/>
        <w:jc w:val="both"/>
        <w:rPr>
          <w:sz w:val="28"/>
          <w:szCs w:val="28"/>
        </w:rPr>
      </w:pPr>
      <w:r w:rsidRPr="00833E49">
        <w:rPr>
          <w:sz w:val="28"/>
          <w:szCs w:val="28"/>
        </w:rPr>
        <w:t>The n</w:t>
      </w:r>
      <w:r w:rsidR="00647542">
        <w:rPr>
          <w:sz w:val="28"/>
          <w:szCs w:val="28"/>
        </w:rPr>
        <w:t>ext</w:t>
      </w:r>
      <w:r w:rsidRPr="00833E49">
        <w:rPr>
          <w:sz w:val="28"/>
          <w:szCs w:val="28"/>
        </w:rPr>
        <w:t xml:space="preserve"> Board meeting will be held </w:t>
      </w:r>
      <w:r w:rsidR="00FD12E3" w:rsidRPr="00FB458C">
        <w:rPr>
          <w:sz w:val="28"/>
          <w:szCs w:val="28"/>
        </w:rPr>
        <w:t>o</w:t>
      </w:r>
      <w:r w:rsidRPr="00FB458C">
        <w:rPr>
          <w:sz w:val="28"/>
          <w:szCs w:val="28"/>
        </w:rPr>
        <w:t>n</w:t>
      </w:r>
      <w:r w:rsidRPr="00647542">
        <w:rPr>
          <w:b/>
          <w:bCs/>
          <w:sz w:val="28"/>
          <w:szCs w:val="28"/>
        </w:rPr>
        <w:t xml:space="preserve"> </w:t>
      </w:r>
      <w:r w:rsidR="00FB458C">
        <w:rPr>
          <w:b/>
          <w:bCs/>
          <w:sz w:val="28"/>
          <w:szCs w:val="28"/>
        </w:rPr>
        <w:t>Tuesday</w:t>
      </w:r>
      <w:r w:rsidR="00F27A9A">
        <w:rPr>
          <w:b/>
          <w:bCs/>
          <w:sz w:val="28"/>
          <w:szCs w:val="28"/>
        </w:rPr>
        <w:t>,</w:t>
      </w:r>
      <w:r w:rsidR="00AD3686">
        <w:rPr>
          <w:b/>
          <w:bCs/>
          <w:sz w:val="28"/>
          <w:szCs w:val="28"/>
        </w:rPr>
        <w:t xml:space="preserve"> </w:t>
      </w:r>
      <w:r w:rsidR="00AF653D">
        <w:rPr>
          <w:b/>
          <w:bCs/>
          <w:sz w:val="28"/>
          <w:szCs w:val="28"/>
        </w:rPr>
        <w:t>2</w:t>
      </w:r>
      <w:r w:rsidR="00616EC2">
        <w:rPr>
          <w:b/>
          <w:bCs/>
          <w:sz w:val="28"/>
          <w:szCs w:val="28"/>
        </w:rPr>
        <w:t>4</w:t>
      </w:r>
      <w:r w:rsidR="00FD12E3" w:rsidRPr="00647542">
        <w:rPr>
          <w:b/>
          <w:bCs/>
          <w:sz w:val="28"/>
          <w:szCs w:val="28"/>
        </w:rPr>
        <w:t xml:space="preserve"> </w:t>
      </w:r>
      <w:r w:rsidR="00616EC2">
        <w:rPr>
          <w:b/>
          <w:bCs/>
          <w:sz w:val="28"/>
          <w:szCs w:val="28"/>
        </w:rPr>
        <w:t>February</w:t>
      </w:r>
      <w:r w:rsidR="007655CA" w:rsidRPr="00647542">
        <w:rPr>
          <w:b/>
          <w:bCs/>
          <w:sz w:val="28"/>
          <w:szCs w:val="28"/>
        </w:rPr>
        <w:t xml:space="preserve"> </w:t>
      </w:r>
      <w:r w:rsidR="00FD12E3" w:rsidRPr="00647542">
        <w:rPr>
          <w:b/>
          <w:bCs/>
          <w:sz w:val="28"/>
          <w:szCs w:val="28"/>
        </w:rPr>
        <w:t>202</w:t>
      </w:r>
      <w:r w:rsidR="00616EC2">
        <w:rPr>
          <w:b/>
          <w:bCs/>
          <w:sz w:val="28"/>
          <w:szCs w:val="28"/>
        </w:rPr>
        <w:t>6</w:t>
      </w:r>
      <w:r w:rsidR="007655CA">
        <w:rPr>
          <w:sz w:val="28"/>
          <w:szCs w:val="28"/>
        </w:rPr>
        <w:t xml:space="preserve"> </w:t>
      </w:r>
      <w:r w:rsidR="00616EC2">
        <w:rPr>
          <w:sz w:val="28"/>
          <w:szCs w:val="28"/>
        </w:rPr>
        <w:t xml:space="preserve">@ 5.00pm </w:t>
      </w:r>
      <w:r w:rsidR="007655CA">
        <w:rPr>
          <w:sz w:val="28"/>
          <w:szCs w:val="28"/>
        </w:rPr>
        <w:t>at the NSW Law Society and via AVL</w:t>
      </w:r>
    </w:p>
    <w:sectPr w:rsidR="00186FA8" w:rsidRPr="00833E49" w:rsidSect="00E23993">
      <w:footerReference w:type="default" r:id="rId9"/>
      <w:pgSz w:w="11906" w:h="16838"/>
      <w:pgMar w:top="1418"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AF470" w14:textId="77777777" w:rsidR="00EC2CB0" w:rsidRDefault="00EC2CB0" w:rsidP="00232B25">
      <w:pPr>
        <w:spacing w:after="0" w:line="240" w:lineRule="auto"/>
      </w:pPr>
      <w:r>
        <w:separator/>
      </w:r>
    </w:p>
  </w:endnote>
  <w:endnote w:type="continuationSeparator" w:id="0">
    <w:p w14:paraId="228DE18F" w14:textId="77777777" w:rsidR="00EC2CB0" w:rsidRDefault="00EC2CB0" w:rsidP="00232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14319"/>
      <w:docPartObj>
        <w:docPartGallery w:val="Page Numbers (Bottom of Page)"/>
        <w:docPartUnique/>
      </w:docPartObj>
    </w:sdtPr>
    <w:sdtEndPr>
      <w:rPr>
        <w:noProof/>
      </w:rPr>
    </w:sdtEndPr>
    <w:sdtContent>
      <w:p w14:paraId="3561140B" w14:textId="6C257F1C" w:rsidR="00232B25" w:rsidRDefault="00232B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4E6A42" w14:textId="77777777" w:rsidR="00232B25" w:rsidRDefault="00232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8B16F" w14:textId="77777777" w:rsidR="00EC2CB0" w:rsidRDefault="00EC2CB0" w:rsidP="00232B25">
      <w:pPr>
        <w:spacing w:after="0" w:line="240" w:lineRule="auto"/>
      </w:pPr>
      <w:r>
        <w:separator/>
      </w:r>
    </w:p>
  </w:footnote>
  <w:footnote w:type="continuationSeparator" w:id="0">
    <w:p w14:paraId="3B89A256" w14:textId="77777777" w:rsidR="00EC2CB0" w:rsidRDefault="00EC2CB0" w:rsidP="00232B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FE8"/>
    <w:multiLevelType w:val="hybridMultilevel"/>
    <w:tmpl w:val="E83E4676"/>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 w15:restartNumberingAfterBreak="0">
    <w:nsid w:val="0E807E5B"/>
    <w:multiLevelType w:val="hybridMultilevel"/>
    <w:tmpl w:val="3DDA2834"/>
    <w:lvl w:ilvl="0" w:tplc="C0ACF9E4">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 w15:restartNumberingAfterBreak="0">
    <w:nsid w:val="10CE6FE3"/>
    <w:multiLevelType w:val="hybridMultilevel"/>
    <w:tmpl w:val="5C14F4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646BA7"/>
    <w:multiLevelType w:val="hybridMultilevel"/>
    <w:tmpl w:val="620E27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A4757A7"/>
    <w:multiLevelType w:val="hybridMultilevel"/>
    <w:tmpl w:val="D79880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EB43DA"/>
    <w:multiLevelType w:val="multilevel"/>
    <w:tmpl w:val="7DF81D4C"/>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6" w15:restartNumberingAfterBreak="0">
    <w:nsid w:val="20C71998"/>
    <w:multiLevelType w:val="multilevel"/>
    <w:tmpl w:val="384E7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50453A4"/>
    <w:multiLevelType w:val="hybridMultilevel"/>
    <w:tmpl w:val="45F09CF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27AD4341"/>
    <w:multiLevelType w:val="hybridMultilevel"/>
    <w:tmpl w:val="A0C2CA46"/>
    <w:lvl w:ilvl="0" w:tplc="0C09000F">
      <w:start w:val="1"/>
      <w:numFmt w:val="decimal"/>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9" w15:restartNumberingAfterBreak="0">
    <w:nsid w:val="290A28AF"/>
    <w:multiLevelType w:val="hybridMultilevel"/>
    <w:tmpl w:val="EE5CDEB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32EC3DE4"/>
    <w:multiLevelType w:val="hybridMultilevel"/>
    <w:tmpl w:val="51243384"/>
    <w:lvl w:ilvl="0" w:tplc="E984EA76">
      <w:start w:val="1"/>
      <w:numFmt w:val="decimal"/>
      <w:lvlText w:val="%1."/>
      <w:lvlJc w:val="left"/>
      <w:pPr>
        <w:ind w:left="1506" w:hanging="360"/>
      </w:pPr>
      <w:rPr>
        <w:rFonts w:hint="default"/>
      </w:rPr>
    </w:lvl>
    <w:lvl w:ilvl="1" w:tplc="0C090019" w:tentative="1">
      <w:start w:val="1"/>
      <w:numFmt w:val="lowerLetter"/>
      <w:lvlText w:val="%2."/>
      <w:lvlJc w:val="left"/>
      <w:pPr>
        <w:ind w:left="2226" w:hanging="360"/>
      </w:pPr>
    </w:lvl>
    <w:lvl w:ilvl="2" w:tplc="0C09001B" w:tentative="1">
      <w:start w:val="1"/>
      <w:numFmt w:val="lowerRoman"/>
      <w:lvlText w:val="%3."/>
      <w:lvlJc w:val="right"/>
      <w:pPr>
        <w:ind w:left="2946" w:hanging="180"/>
      </w:pPr>
    </w:lvl>
    <w:lvl w:ilvl="3" w:tplc="0C09000F" w:tentative="1">
      <w:start w:val="1"/>
      <w:numFmt w:val="decimal"/>
      <w:lvlText w:val="%4."/>
      <w:lvlJc w:val="left"/>
      <w:pPr>
        <w:ind w:left="3666" w:hanging="360"/>
      </w:pPr>
    </w:lvl>
    <w:lvl w:ilvl="4" w:tplc="0C090019" w:tentative="1">
      <w:start w:val="1"/>
      <w:numFmt w:val="lowerLetter"/>
      <w:lvlText w:val="%5."/>
      <w:lvlJc w:val="left"/>
      <w:pPr>
        <w:ind w:left="4386" w:hanging="360"/>
      </w:pPr>
    </w:lvl>
    <w:lvl w:ilvl="5" w:tplc="0C09001B" w:tentative="1">
      <w:start w:val="1"/>
      <w:numFmt w:val="lowerRoman"/>
      <w:lvlText w:val="%6."/>
      <w:lvlJc w:val="right"/>
      <w:pPr>
        <w:ind w:left="5106" w:hanging="180"/>
      </w:pPr>
    </w:lvl>
    <w:lvl w:ilvl="6" w:tplc="0C09000F" w:tentative="1">
      <w:start w:val="1"/>
      <w:numFmt w:val="decimal"/>
      <w:lvlText w:val="%7."/>
      <w:lvlJc w:val="left"/>
      <w:pPr>
        <w:ind w:left="5826" w:hanging="360"/>
      </w:pPr>
    </w:lvl>
    <w:lvl w:ilvl="7" w:tplc="0C090019" w:tentative="1">
      <w:start w:val="1"/>
      <w:numFmt w:val="lowerLetter"/>
      <w:lvlText w:val="%8."/>
      <w:lvlJc w:val="left"/>
      <w:pPr>
        <w:ind w:left="6546" w:hanging="360"/>
      </w:pPr>
    </w:lvl>
    <w:lvl w:ilvl="8" w:tplc="0C09001B" w:tentative="1">
      <w:start w:val="1"/>
      <w:numFmt w:val="lowerRoman"/>
      <w:lvlText w:val="%9."/>
      <w:lvlJc w:val="right"/>
      <w:pPr>
        <w:ind w:left="7266" w:hanging="180"/>
      </w:pPr>
    </w:lvl>
  </w:abstractNum>
  <w:abstractNum w:abstractNumId="11" w15:restartNumberingAfterBreak="0">
    <w:nsid w:val="36D2483A"/>
    <w:multiLevelType w:val="multilevel"/>
    <w:tmpl w:val="7DF81D4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2" w15:restartNumberingAfterBreak="0">
    <w:nsid w:val="3A5D4BF6"/>
    <w:multiLevelType w:val="multilevel"/>
    <w:tmpl w:val="E71CC060"/>
    <w:lvl w:ilvl="0">
      <w:start w:val="3"/>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3" w15:restartNumberingAfterBreak="0">
    <w:nsid w:val="41AE64B1"/>
    <w:multiLevelType w:val="hybridMultilevel"/>
    <w:tmpl w:val="4B6CC98E"/>
    <w:lvl w:ilvl="0" w:tplc="720A7B5E">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4" w15:restartNumberingAfterBreak="0">
    <w:nsid w:val="5AF358F9"/>
    <w:multiLevelType w:val="hybridMultilevel"/>
    <w:tmpl w:val="814237EC"/>
    <w:lvl w:ilvl="0" w:tplc="C7DCBC26">
      <w:start w:val="2"/>
      <w:numFmt w:val="decimal"/>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5" w15:restartNumberingAfterBreak="0">
    <w:nsid w:val="5F411924"/>
    <w:multiLevelType w:val="hybridMultilevel"/>
    <w:tmpl w:val="8182B958"/>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6" w15:restartNumberingAfterBreak="0">
    <w:nsid w:val="69965D41"/>
    <w:multiLevelType w:val="hybridMultilevel"/>
    <w:tmpl w:val="226024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C107966"/>
    <w:multiLevelType w:val="hybridMultilevel"/>
    <w:tmpl w:val="0638FFF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6D6514A8"/>
    <w:multiLevelType w:val="hybridMultilevel"/>
    <w:tmpl w:val="2FAC6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055E4C"/>
    <w:multiLevelType w:val="hybridMultilevel"/>
    <w:tmpl w:val="CB3A0C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77F212A"/>
    <w:multiLevelType w:val="hybridMultilevel"/>
    <w:tmpl w:val="F502D2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78312EF7"/>
    <w:multiLevelType w:val="hybridMultilevel"/>
    <w:tmpl w:val="C726A01C"/>
    <w:lvl w:ilvl="0" w:tplc="E450711C">
      <w:start w:val="2"/>
      <w:numFmt w:val="bullet"/>
      <w:lvlText w:val="-"/>
      <w:lvlJc w:val="left"/>
      <w:pPr>
        <w:ind w:left="927" w:hanging="360"/>
      </w:pPr>
      <w:rPr>
        <w:rFonts w:ascii="Calibri" w:eastAsiaTheme="minorHAnsi" w:hAnsi="Calibri" w:cs="Calibr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16cid:durableId="1700542383">
    <w:abstractNumId w:val="5"/>
  </w:num>
  <w:num w:numId="2" w16cid:durableId="1071464923">
    <w:abstractNumId w:val="16"/>
  </w:num>
  <w:num w:numId="3" w16cid:durableId="292104811">
    <w:abstractNumId w:val="3"/>
  </w:num>
  <w:num w:numId="4" w16cid:durableId="1436051636">
    <w:abstractNumId w:val="4"/>
  </w:num>
  <w:num w:numId="5" w16cid:durableId="212422798">
    <w:abstractNumId w:val="19"/>
  </w:num>
  <w:num w:numId="6" w16cid:durableId="140469208">
    <w:abstractNumId w:val="2"/>
  </w:num>
  <w:num w:numId="7" w16cid:durableId="958881702">
    <w:abstractNumId w:val="9"/>
  </w:num>
  <w:num w:numId="8" w16cid:durableId="614555841">
    <w:abstractNumId w:val="11"/>
  </w:num>
  <w:num w:numId="9" w16cid:durableId="330450766">
    <w:abstractNumId w:val="12"/>
  </w:num>
  <w:num w:numId="10" w16cid:durableId="1359894239">
    <w:abstractNumId w:val="1"/>
  </w:num>
  <w:num w:numId="11" w16cid:durableId="2004966253">
    <w:abstractNumId w:val="8"/>
  </w:num>
  <w:num w:numId="12" w16cid:durableId="419912028">
    <w:abstractNumId w:val="14"/>
  </w:num>
  <w:num w:numId="13" w16cid:durableId="11063851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31989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27661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4802854">
    <w:abstractNumId w:val="13"/>
  </w:num>
  <w:num w:numId="17" w16cid:durableId="1410157013">
    <w:abstractNumId w:val="7"/>
  </w:num>
  <w:num w:numId="18" w16cid:durableId="1443912598">
    <w:abstractNumId w:val="15"/>
  </w:num>
  <w:num w:numId="19" w16cid:durableId="873425863">
    <w:abstractNumId w:val="18"/>
  </w:num>
  <w:num w:numId="20" w16cid:durableId="461651411">
    <w:abstractNumId w:val="0"/>
  </w:num>
  <w:num w:numId="21" w16cid:durableId="174929202">
    <w:abstractNumId w:val="10"/>
  </w:num>
  <w:num w:numId="22" w16cid:durableId="2478078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2F"/>
    <w:rsid w:val="00000C11"/>
    <w:rsid w:val="00021AA6"/>
    <w:rsid w:val="000252AC"/>
    <w:rsid w:val="000445E7"/>
    <w:rsid w:val="00047C4E"/>
    <w:rsid w:val="0006193C"/>
    <w:rsid w:val="0007080F"/>
    <w:rsid w:val="000A6BE3"/>
    <w:rsid w:val="000B201D"/>
    <w:rsid w:val="000B7A23"/>
    <w:rsid w:val="000C2F5D"/>
    <w:rsid w:val="000D4B16"/>
    <w:rsid w:val="000E22F8"/>
    <w:rsid w:val="000E59E1"/>
    <w:rsid w:val="000F14A3"/>
    <w:rsid w:val="000F2FFD"/>
    <w:rsid w:val="000F3192"/>
    <w:rsid w:val="000F3C09"/>
    <w:rsid w:val="000F4635"/>
    <w:rsid w:val="000F4779"/>
    <w:rsid w:val="00100F2D"/>
    <w:rsid w:val="00101154"/>
    <w:rsid w:val="00106AB9"/>
    <w:rsid w:val="001072F1"/>
    <w:rsid w:val="00157522"/>
    <w:rsid w:val="001623EF"/>
    <w:rsid w:val="00170251"/>
    <w:rsid w:val="00173E1E"/>
    <w:rsid w:val="00177518"/>
    <w:rsid w:val="00185130"/>
    <w:rsid w:val="00186FA8"/>
    <w:rsid w:val="00192194"/>
    <w:rsid w:val="001A2D60"/>
    <w:rsid w:val="001C3A4B"/>
    <w:rsid w:val="001C3C21"/>
    <w:rsid w:val="001C6EDF"/>
    <w:rsid w:val="001C7E01"/>
    <w:rsid w:val="001D47B0"/>
    <w:rsid w:val="001D76B5"/>
    <w:rsid w:val="001E3D2C"/>
    <w:rsid w:val="001E6433"/>
    <w:rsid w:val="001F467D"/>
    <w:rsid w:val="001F46B5"/>
    <w:rsid w:val="001F5C82"/>
    <w:rsid w:val="001F766D"/>
    <w:rsid w:val="0020104B"/>
    <w:rsid w:val="00201823"/>
    <w:rsid w:val="002057A8"/>
    <w:rsid w:val="00214D19"/>
    <w:rsid w:val="00215285"/>
    <w:rsid w:val="00215BC2"/>
    <w:rsid w:val="00221A6F"/>
    <w:rsid w:val="00227CB3"/>
    <w:rsid w:val="00232B25"/>
    <w:rsid w:val="00233222"/>
    <w:rsid w:val="0024338F"/>
    <w:rsid w:val="00244206"/>
    <w:rsid w:val="00253B55"/>
    <w:rsid w:val="00265BAA"/>
    <w:rsid w:val="002700E1"/>
    <w:rsid w:val="0027124F"/>
    <w:rsid w:val="00280E8E"/>
    <w:rsid w:val="00283D63"/>
    <w:rsid w:val="0029232B"/>
    <w:rsid w:val="002929BA"/>
    <w:rsid w:val="0029791C"/>
    <w:rsid w:val="002A22F0"/>
    <w:rsid w:val="002A68BA"/>
    <w:rsid w:val="002B5962"/>
    <w:rsid w:val="002B67A1"/>
    <w:rsid w:val="002C1D31"/>
    <w:rsid w:val="002C2F88"/>
    <w:rsid w:val="002C4768"/>
    <w:rsid w:val="002D22E0"/>
    <w:rsid w:val="002D7494"/>
    <w:rsid w:val="002E5D4A"/>
    <w:rsid w:val="002F0249"/>
    <w:rsid w:val="002F2CB4"/>
    <w:rsid w:val="00303A90"/>
    <w:rsid w:val="00303B70"/>
    <w:rsid w:val="003050BE"/>
    <w:rsid w:val="00325690"/>
    <w:rsid w:val="0033126A"/>
    <w:rsid w:val="003343FF"/>
    <w:rsid w:val="0034221B"/>
    <w:rsid w:val="00342966"/>
    <w:rsid w:val="00356C3F"/>
    <w:rsid w:val="003652D4"/>
    <w:rsid w:val="00367185"/>
    <w:rsid w:val="0037560F"/>
    <w:rsid w:val="00383EA6"/>
    <w:rsid w:val="003A0F05"/>
    <w:rsid w:val="003A1061"/>
    <w:rsid w:val="003A3783"/>
    <w:rsid w:val="003A3C18"/>
    <w:rsid w:val="003B1CB9"/>
    <w:rsid w:val="003B4A17"/>
    <w:rsid w:val="003C65BA"/>
    <w:rsid w:val="003D367E"/>
    <w:rsid w:val="003E4766"/>
    <w:rsid w:val="003F3ABA"/>
    <w:rsid w:val="003F6776"/>
    <w:rsid w:val="00404119"/>
    <w:rsid w:val="004214C9"/>
    <w:rsid w:val="00432798"/>
    <w:rsid w:val="00434D95"/>
    <w:rsid w:val="00445C32"/>
    <w:rsid w:val="0046090E"/>
    <w:rsid w:val="00470158"/>
    <w:rsid w:val="00473506"/>
    <w:rsid w:val="0047358E"/>
    <w:rsid w:val="00476CF0"/>
    <w:rsid w:val="0049463E"/>
    <w:rsid w:val="00494B31"/>
    <w:rsid w:val="004A6BC6"/>
    <w:rsid w:val="004B4E78"/>
    <w:rsid w:val="004C6EFA"/>
    <w:rsid w:val="004D1C4A"/>
    <w:rsid w:val="004D7BA1"/>
    <w:rsid w:val="004E5277"/>
    <w:rsid w:val="004F345D"/>
    <w:rsid w:val="004F6472"/>
    <w:rsid w:val="004F6C72"/>
    <w:rsid w:val="005017FF"/>
    <w:rsid w:val="00517521"/>
    <w:rsid w:val="0052201C"/>
    <w:rsid w:val="00531FC7"/>
    <w:rsid w:val="00534CBC"/>
    <w:rsid w:val="005406CD"/>
    <w:rsid w:val="0054583B"/>
    <w:rsid w:val="00553303"/>
    <w:rsid w:val="0055641A"/>
    <w:rsid w:val="005662E8"/>
    <w:rsid w:val="00577167"/>
    <w:rsid w:val="00584368"/>
    <w:rsid w:val="00595B52"/>
    <w:rsid w:val="005A07A2"/>
    <w:rsid w:val="005B174D"/>
    <w:rsid w:val="005C2568"/>
    <w:rsid w:val="005C47F1"/>
    <w:rsid w:val="005D3A0D"/>
    <w:rsid w:val="005D72A6"/>
    <w:rsid w:val="005E372A"/>
    <w:rsid w:val="005F1616"/>
    <w:rsid w:val="00610930"/>
    <w:rsid w:val="00616EC2"/>
    <w:rsid w:val="00622640"/>
    <w:rsid w:val="006262DF"/>
    <w:rsid w:val="00626AF8"/>
    <w:rsid w:val="00637BD0"/>
    <w:rsid w:val="006438E4"/>
    <w:rsid w:val="006462C2"/>
    <w:rsid w:val="00647542"/>
    <w:rsid w:val="00656EC2"/>
    <w:rsid w:val="00666BB3"/>
    <w:rsid w:val="006743AE"/>
    <w:rsid w:val="00682270"/>
    <w:rsid w:val="00684563"/>
    <w:rsid w:val="006A725F"/>
    <w:rsid w:val="006B1FFB"/>
    <w:rsid w:val="006E2608"/>
    <w:rsid w:val="006E3F79"/>
    <w:rsid w:val="007030EE"/>
    <w:rsid w:val="00714525"/>
    <w:rsid w:val="007216C3"/>
    <w:rsid w:val="0073108E"/>
    <w:rsid w:val="00741D08"/>
    <w:rsid w:val="007431D9"/>
    <w:rsid w:val="00751C61"/>
    <w:rsid w:val="007561DD"/>
    <w:rsid w:val="007629D2"/>
    <w:rsid w:val="00762E32"/>
    <w:rsid w:val="0076496C"/>
    <w:rsid w:val="007655CA"/>
    <w:rsid w:val="007717A4"/>
    <w:rsid w:val="00774C71"/>
    <w:rsid w:val="00780CE8"/>
    <w:rsid w:val="00786230"/>
    <w:rsid w:val="0079457E"/>
    <w:rsid w:val="00794D36"/>
    <w:rsid w:val="00795ECA"/>
    <w:rsid w:val="00797642"/>
    <w:rsid w:val="00797F68"/>
    <w:rsid w:val="007A715A"/>
    <w:rsid w:val="007B147E"/>
    <w:rsid w:val="007D29D5"/>
    <w:rsid w:val="007D4AC5"/>
    <w:rsid w:val="007E0564"/>
    <w:rsid w:val="007E35E7"/>
    <w:rsid w:val="007E45DC"/>
    <w:rsid w:val="007E59A3"/>
    <w:rsid w:val="007F20EF"/>
    <w:rsid w:val="007F4116"/>
    <w:rsid w:val="007F4F92"/>
    <w:rsid w:val="00803115"/>
    <w:rsid w:val="0080416F"/>
    <w:rsid w:val="008042EA"/>
    <w:rsid w:val="00807CB3"/>
    <w:rsid w:val="00810EE5"/>
    <w:rsid w:val="00811432"/>
    <w:rsid w:val="00812B56"/>
    <w:rsid w:val="00813CB5"/>
    <w:rsid w:val="00824235"/>
    <w:rsid w:val="008258A5"/>
    <w:rsid w:val="00827C90"/>
    <w:rsid w:val="00833E49"/>
    <w:rsid w:val="00834C18"/>
    <w:rsid w:val="008419BE"/>
    <w:rsid w:val="00841A19"/>
    <w:rsid w:val="00844CD1"/>
    <w:rsid w:val="00847AF5"/>
    <w:rsid w:val="00853A29"/>
    <w:rsid w:val="00857504"/>
    <w:rsid w:val="008612CE"/>
    <w:rsid w:val="00871429"/>
    <w:rsid w:val="00871E48"/>
    <w:rsid w:val="00876013"/>
    <w:rsid w:val="008B03B9"/>
    <w:rsid w:val="008B2641"/>
    <w:rsid w:val="008B3720"/>
    <w:rsid w:val="008B50C5"/>
    <w:rsid w:val="008C1348"/>
    <w:rsid w:val="008C273A"/>
    <w:rsid w:val="008C5201"/>
    <w:rsid w:val="008D5CF8"/>
    <w:rsid w:val="008E204F"/>
    <w:rsid w:val="008E57A3"/>
    <w:rsid w:val="008F3565"/>
    <w:rsid w:val="0091320A"/>
    <w:rsid w:val="00913D52"/>
    <w:rsid w:val="00915425"/>
    <w:rsid w:val="00915FC4"/>
    <w:rsid w:val="009341A1"/>
    <w:rsid w:val="00952F00"/>
    <w:rsid w:val="00960007"/>
    <w:rsid w:val="009711AE"/>
    <w:rsid w:val="0097223A"/>
    <w:rsid w:val="00992F3C"/>
    <w:rsid w:val="00994623"/>
    <w:rsid w:val="009A33D7"/>
    <w:rsid w:val="009A372D"/>
    <w:rsid w:val="009A4559"/>
    <w:rsid w:val="009B58B2"/>
    <w:rsid w:val="009E2895"/>
    <w:rsid w:val="009E2F13"/>
    <w:rsid w:val="00A0628A"/>
    <w:rsid w:val="00A15F8E"/>
    <w:rsid w:val="00A26E3C"/>
    <w:rsid w:val="00A3667B"/>
    <w:rsid w:val="00A40B1D"/>
    <w:rsid w:val="00A4699C"/>
    <w:rsid w:val="00A61C87"/>
    <w:rsid w:val="00A63367"/>
    <w:rsid w:val="00A7464D"/>
    <w:rsid w:val="00A81532"/>
    <w:rsid w:val="00A861E1"/>
    <w:rsid w:val="00A87878"/>
    <w:rsid w:val="00A9231F"/>
    <w:rsid w:val="00A95753"/>
    <w:rsid w:val="00AA2F1C"/>
    <w:rsid w:val="00AA467C"/>
    <w:rsid w:val="00AA6E26"/>
    <w:rsid w:val="00AA7D54"/>
    <w:rsid w:val="00AB100D"/>
    <w:rsid w:val="00AB2A55"/>
    <w:rsid w:val="00AB550C"/>
    <w:rsid w:val="00AC0934"/>
    <w:rsid w:val="00AC12A1"/>
    <w:rsid w:val="00AD2328"/>
    <w:rsid w:val="00AD3686"/>
    <w:rsid w:val="00AD62F8"/>
    <w:rsid w:val="00AE1523"/>
    <w:rsid w:val="00AE7CEC"/>
    <w:rsid w:val="00AF653D"/>
    <w:rsid w:val="00AF7F1D"/>
    <w:rsid w:val="00B20A62"/>
    <w:rsid w:val="00B25E19"/>
    <w:rsid w:val="00B3061B"/>
    <w:rsid w:val="00B353AD"/>
    <w:rsid w:val="00B419A8"/>
    <w:rsid w:val="00B53623"/>
    <w:rsid w:val="00B61E1F"/>
    <w:rsid w:val="00B62525"/>
    <w:rsid w:val="00B65D95"/>
    <w:rsid w:val="00B84D4A"/>
    <w:rsid w:val="00B85920"/>
    <w:rsid w:val="00B93B40"/>
    <w:rsid w:val="00BA4AA6"/>
    <w:rsid w:val="00BA5769"/>
    <w:rsid w:val="00BB0E33"/>
    <w:rsid w:val="00BC3E2B"/>
    <w:rsid w:val="00BC6766"/>
    <w:rsid w:val="00BC7CE6"/>
    <w:rsid w:val="00BD6053"/>
    <w:rsid w:val="00C02C07"/>
    <w:rsid w:val="00C030E2"/>
    <w:rsid w:val="00C10323"/>
    <w:rsid w:val="00C14F87"/>
    <w:rsid w:val="00C16F7D"/>
    <w:rsid w:val="00C22529"/>
    <w:rsid w:val="00C60E8E"/>
    <w:rsid w:val="00C65078"/>
    <w:rsid w:val="00C7166B"/>
    <w:rsid w:val="00C82C20"/>
    <w:rsid w:val="00C85592"/>
    <w:rsid w:val="00C86575"/>
    <w:rsid w:val="00C8716D"/>
    <w:rsid w:val="00C87C8A"/>
    <w:rsid w:val="00C90F9A"/>
    <w:rsid w:val="00C912FE"/>
    <w:rsid w:val="00C91884"/>
    <w:rsid w:val="00C94546"/>
    <w:rsid w:val="00CA17C5"/>
    <w:rsid w:val="00CB329C"/>
    <w:rsid w:val="00CB3FF4"/>
    <w:rsid w:val="00CC14A4"/>
    <w:rsid w:val="00CC5981"/>
    <w:rsid w:val="00CC6947"/>
    <w:rsid w:val="00CD4226"/>
    <w:rsid w:val="00CD56E8"/>
    <w:rsid w:val="00CD7F06"/>
    <w:rsid w:val="00CE46DF"/>
    <w:rsid w:val="00CE6F2E"/>
    <w:rsid w:val="00CF3D8F"/>
    <w:rsid w:val="00CF415F"/>
    <w:rsid w:val="00CF4E29"/>
    <w:rsid w:val="00CF627E"/>
    <w:rsid w:val="00D01F6C"/>
    <w:rsid w:val="00D03C07"/>
    <w:rsid w:val="00D05541"/>
    <w:rsid w:val="00D1056F"/>
    <w:rsid w:val="00D148BF"/>
    <w:rsid w:val="00D15467"/>
    <w:rsid w:val="00D17111"/>
    <w:rsid w:val="00D24236"/>
    <w:rsid w:val="00D2775C"/>
    <w:rsid w:val="00D321C8"/>
    <w:rsid w:val="00D33963"/>
    <w:rsid w:val="00D41419"/>
    <w:rsid w:val="00D4437C"/>
    <w:rsid w:val="00D45259"/>
    <w:rsid w:val="00D4559C"/>
    <w:rsid w:val="00D51C1A"/>
    <w:rsid w:val="00D52A61"/>
    <w:rsid w:val="00D64FA0"/>
    <w:rsid w:val="00D66FE9"/>
    <w:rsid w:val="00D6790F"/>
    <w:rsid w:val="00D75882"/>
    <w:rsid w:val="00D85D0C"/>
    <w:rsid w:val="00D864B3"/>
    <w:rsid w:val="00D91E3F"/>
    <w:rsid w:val="00DA25BB"/>
    <w:rsid w:val="00DB59BC"/>
    <w:rsid w:val="00DC2B98"/>
    <w:rsid w:val="00DC6B0D"/>
    <w:rsid w:val="00DE36BD"/>
    <w:rsid w:val="00DE46E4"/>
    <w:rsid w:val="00DE505D"/>
    <w:rsid w:val="00DF3235"/>
    <w:rsid w:val="00DF7DB0"/>
    <w:rsid w:val="00E1270F"/>
    <w:rsid w:val="00E12D37"/>
    <w:rsid w:val="00E1441A"/>
    <w:rsid w:val="00E14F7F"/>
    <w:rsid w:val="00E20E2F"/>
    <w:rsid w:val="00E23993"/>
    <w:rsid w:val="00E245D6"/>
    <w:rsid w:val="00E30059"/>
    <w:rsid w:val="00E434FA"/>
    <w:rsid w:val="00E44FB7"/>
    <w:rsid w:val="00E47EA4"/>
    <w:rsid w:val="00E80EB8"/>
    <w:rsid w:val="00E873AC"/>
    <w:rsid w:val="00E97AEB"/>
    <w:rsid w:val="00EA09C3"/>
    <w:rsid w:val="00EA587D"/>
    <w:rsid w:val="00EA5885"/>
    <w:rsid w:val="00EB14F2"/>
    <w:rsid w:val="00EB79EB"/>
    <w:rsid w:val="00EC2CB0"/>
    <w:rsid w:val="00EC3A13"/>
    <w:rsid w:val="00EC56C0"/>
    <w:rsid w:val="00EE2769"/>
    <w:rsid w:val="00EE4A27"/>
    <w:rsid w:val="00EE728C"/>
    <w:rsid w:val="00EF4A3D"/>
    <w:rsid w:val="00F14DA9"/>
    <w:rsid w:val="00F1513D"/>
    <w:rsid w:val="00F161FE"/>
    <w:rsid w:val="00F213C0"/>
    <w:rsid w:val="00F23921"/>
    <w:rsid w:val="00F27A9A"/>
    <w:rsid w:val="00F442E7"/>
    <w:rsid w:val="00F54B52"/>
    <w:rsid w:val="00F55C92"/>
    <w:rsid w:val="00F572C3"/>
    <w:rsid w:val="00F57A69"/>
    <w:rsid w:val="00F57A6F"/>
    <w:rsid w:val="00F65C9E"/>
    <w:rsid w:val="00F66444"/>
    <w:rsid w:val="00F72216"/>
    <w:rsid w:val="00F83966"/>
    <w:rsid w:val="00F84EBC"/>
    <w:rsid w:val="00F85460"/>
    <w:rsid w:val="00F857F7"/>
    <w:rsid w:val="00F85A93"/>
    <w:rsid w:val="00F870C6"/>
    <w:rsid w:val="00F90430"/>
    <w:rsid w:val="00F90C93"/>
    <w:rsid w:val="00F92899"/>
    <w:rsid w:val="00FA77A4"/>
    <w:rsid w:val="00FA7CBB"/>
    <w:rsid w:val="00FB09D9"/>
    <w:rsid w:val="00FB3B29"/>
    <w:rsid w:val="00FB458C"/>
    <w:rsid w:val="00FB4A11"/>
    <w:rsid w:val="00FB54EA"/>
    <w:rsid w:val="00FB7F0D"/>
    <w:rsid w:val="00FC1FA6"/>
    <w:rsid w:val="00FC2B1D"/>
    <w:rsid w:val="00FC2F34"/>
    <w:rsid w:val="00FC377E"/>
    <w:rsid w:val="00FC3801"/>
    <w:rsid w:val="00FC7F38"/>
    <w:rsid w:val="00FD0BB9"/>
    <w:rsid w:val="00FD12E3"/>
    <w:rsid w:val="00FD3B11"/>
    <w:rsid w:val="00FD72CC"/>
    <w:rsid w:val="00FE6FB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4B946"/>
  <w15:chartTrackingRefBased/>
  <w15:docId w15:val="{9E491432-2952-4DD6-9348-5962CAF1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AU"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E2F"/>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E2F"/>
    <w:pPr>
      <w:ind w:left="720"/>
      <w:contextualSpacing/>
    </w:pPr>
  </w:style>
  <w:style w:type="paragraph" w:styleId="Header">
    <w:name w:val="header"/>
    <w:basedOn w:val="Normal"/>
    <w:link w:val="HeaderChar"/>
    <w:uiPriority w:val="99"/>
    <w:unhideWhenUsed/>
    <w:rsid w:val="00232B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B25"/>
    <w:rPr>
      <w:szCs w:val="22"/>
      <w:lang w:bidi="ar-SA"/>
    </w:rPr>
  </w:style>
  <w:style w:type="paragraph" w:styleId="Footer">
    <w:name w:val="footer"/>
    <w:basedOn w:val="Normal"/>
    <w:link w:val="FooterChar"/>
    <w:uiPriority w:val="99"/>
    <w:unhideWhenUsed/>
    <w:rsid w:val="00232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B25"/>
    <w:rPr>
      <w:szCs w:val="22"/>
      <w:lang w:bidi="ar-SA"/>
    </w:rPr>
  </w:style>
  <w:style w:type="paragraph" w:customStyle="1" w:styleId="Default">
    <w:name w:val="Default"/>
    <w:rsid w:val="005017FF"/>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customStyle="1" w:styleId="m-8206436009946343663msolistparagraph">
    <w:name w:val="m_-8206436009946343663msolistparagraph"/>
    <w:basedOn w:val="Normal"/>
    <w:rsid w:val="00FB4A11"/>
    <w:pPr>
      <w:spacing w:before="100" w:beforeAutospacing="1" w:after="100" w:afterAutospacing="1" w:line="240" w:lineRule="auto"/>
    </w:pPr>
    <w:rPr>
      <w:rFonts w:ascii="Aptos" w:hAnsi="Aptos" w:cs="Aptos"/>
      <w:sz w:val="24"/>
      <w:szCs w:val="24"/>
      <w:lang w:eastAsia="en-AU"/>
    </w:rPr>
  </w:style>
  <w:style w:type="paragraph" w:styleId="NoSpacing">
    <w:name w:val="No Spacing"/>
    <w:uiPriority w:val="1"/>
    <w:qFormat/>
    <w:rsid w:val="00CD4226"/>
    <w:pPr>
      <w:spacing w:after="0" w:line="240" w:lineRule="auto"/>
    </w:pPr>
    <w:rPr>
      <w:szCs w:val="22"/>
      <w:lang w:bidi="ar-SA"/>
    </w:rPr>
  </w:style>
  <w:style w:type="paragraph" w:styleId="Revision">
    <w:name w:val="Revision"/>
    <w:hidden/>
    <w:uiPriority w:val="99"/>
    <w:semiHidden/>
    <w:rsid w:val="00B25E19"/>
    <w:pPr>
      <w:spacing w:after="0" w:line="240" w:lineRule="auto"/>
    </w:pPr>
    <w:rPr>
      <w:szCs w:val="22"/>
      <w:lang w:bidi="ar-SA"/>
    </w:rPr>
  </w:style>
  <w:style w:type="paragraph" w:styleId="PlainText">
    <w:name w:val="Plain Text"/>
    <w:basedOn w:val="Normal"/>
    <w:link w:val="PlainTextChar"/>
    <w:uiPriority w:val="99"/>
    <w:semiHidden/>
    <w:unhideWhenUsed/>
    <w:rsid w:val="00DF7DB0"/>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semiHidden/>
    <w:rsid w:val="00DF7DB0"/>
    <w:rPr>
      <w:rFonts w:ascii="Calibri" w:eastAsia="Times New Roman" w:hAnsi="Calibri"/>
      <w:kern w:val="2"/>
      <w:szCs w:val="21"/>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201">
      <w:bodyDiv w:val="1"/>
      <w:marLeft w:val="0"/>
      <w:marRight w:val="0"/>
      <w:marTop w:val="0"/>
      <w:marBottom w:val="0"/>
      <w:divBdr>
        <w:top w:val="none" w:sz="0" w:space="0" w:color="auto"/>
        <w:left w:val="none" w:sz="0" w:space="0" w:color="auto"/>
        <w:bottom w:val="none" w:sz="0" w:space="0" w:color="auto"/>
        <w:right w:val="none" w:sz="0" w:space="0" w:color="auto"/>
      </w:divBdr>
      <w:divsChild>
        <w:div w:id="311060162">
          <w:marLeft w:val="0"/>
          <w:marRight w:val="0"/>
          <w:marTop w:val="0"/>
          <w:marBottom w:val="0"/>
          <w:divBdr>
            <w:top w:val="none" w:sz="0" w:space="0" w:color="auto"/>
            <w:left w:val="none" w:sz="0" w:space="0" w:color="auto"/>
            <w:bottom w:val="none" w:sz="0" w:space="0" w:color="auto"/>
            <w:right w:val="none" w:sz="0" w:space="0" w:color="auto"/>
          </w:divBdr>
        </w:div>
        <w:div w:id="400955973">
          <w:marLeft w:val="0"/>
          <w:marRight w:val="0"/>
          <w:marTop w:val="0"/>
          <w:marBottom w:val="0"/>
          <w:divBdr>
            <w:top w:val="none" w:sz="0" w:space="0" w:color="auto"/>
            <w:left w:val="none" w:sz="0" w:space="0" w:color="auto"/>
            <w:bottom w:val="none" w:sz="0" w:space="0" w:color="auto"/>
            <w:right w:val="none" w:sz="0" w:space="0" w:color="auto"/>
          </w:divBdr>
        </w:div>
        <w:div w:id="524637716">
          <w:marLeft w:val="0"/>
          <w:marRight w:val="0"/>
          <w:marTop w:val="0"/>
          <w:marBottom w:val="0"/>
          <w:divBdr>
            <w:top w:val="none" w:sz="0" w:space="0" w:color="auto"/>
            <w:left w:val="none" w:sz="0" w:space="0" w:color="auto"/>
            <w:bottom w:val="none" w:sz="0" w:space="0" w:color="auto"/>
            <w:right w:val="none" w:sz="0" w:space="0" w:color="auto"/>
          </w:divBdr>
        </w:div>
        <w:div w:id="532961153">
          <w:marLeft w:val="0"/>
          <w:marRight w:val="0"/>
          <w:marTop w:val="0"/>
          <w:marBottom w:val="0"/>
          <w:divBdr>
            <w:top w:val="none" w:sz="0" w:space="0" w:color="auto"/>
            <w:left w:val="none" w:sz="0" w:space="0" w:color="auto"/>
            <w:bottom w:val="none" w:sz="0" w:space="0" w:color="auto"/>
            <w:right w:val="none" w:sz="0" w:space="0" w:color="auto"/>
          </w:divBdr>
        </w:div>
        <w:div w:id="552160856">
          <w:marLeft w:val="0"/>
          <w:marRight w:val="0"/>
          <w:marTop w:val="0"/>
          <w:marBottom w:val="0"/>
          <w:divBdr>
            <w:top w:val="none" w:sz="0" w:space="0" w:color="auto"/>
            <w:left w:val="none" w:sz="0" w:space="0" w:color="auto"/>
            <w:bottom w:val="none" w:sz="0" w:space="0" w:color="auto"/>
            <w:right w:val="none" w:sz="0" w:space="0" w:color="auto"/>
          </w:divBdr>
        </w:div>
        <w:div w:id="560865175">
          <w:marLeft w:val="0"/>
          <w:marRight w:val="0"/>
          <w:marTop w:val="0"/>
          <w:marBottom w:val="0"/>
          <w:divBdr>
            <w:top w:val="none" w:sz="0" w:space="0" w:color="auto"/>
            <w:left w:val="none" w:sz="0" w:space="0" w:color="auto"/>
            <w:bottom w:val="none" w:sz="0" w:space="0" w:color="auto"/>
            <w:right w:val="none" w:sz="0" w:space="0" w:color="auto"/>
          </w:divBdr>
        </w:div>
        <w:div w:id="567571137">
          <w:marLeft w:val="0"/>
          <w:marRight w:val="0"/>
          <w:marTop w:val="0"/>
          <w:marBottom w:val="0"/>
          <w:divBdr>
            <w:top w:val="none" w:sz="0" w:space="0" w:color="auto"/>
            <w:left w:val="none" w:sz="0" w:space="0" w:color="auto"/>
            <w:bottom w:val="none" w:sz="0" w:space="0" w:color="auto"/>
            <w:right w:val="none" w:sz="0" w:space="0" w:color="auto"/>
          </w:divBdr>
        </w:div>
        <w:div w:id="605507107">
          <w:marLeft w:val="0"/>
          <w:marRight w:val="0"/>
          <w:marTop w:val="0"/>
          <w:marBottom w:val="0"/>
          <w:divBdr>
            <w:top w:val="none" w:sz="0" w:space="0" w:color="auto"/>
            <w:left w:val="none" w:sz="0" w:space="0" w:color="auto"/>
            <w:bottom w:val="none" w:sz="0" w:space="0" w:color="auto"/>
            <w:right w:val="none" w:sz="0" w:space="0" w:color="auto"/>
          </w:divBdr>
        </w:div>
        <w:div w:id="744953351">
          <w:marLeft w:val="0"/>
          <w:marRight w:val="0"/>
          <w:marTop w:val="0"/>
          <w:marBottom w:val="0"/>
          <w:divBdr>
            <w:top w:val="none" w:sz="0" w:space="0" w:color="auto"/>
            <w:left w:val="none" w:sz="0" w:space="0" w:color="auto"/>
            <w:bottom w:val="none" w:sz="0" w:space="0" w:color="auto"/>
            <w:right w:val="none" w:sz="0" w:space="0" w:color="auto"/>
          </w:divBdr>
        </w:div>
        <w:div w:id="764109893">
          <w:marLeft w:val="0"/>
          <w:marRight w:val="0"/>
          <w:marTop w:val="0"/>
          <w:marBottom w:val="0"/>
          <w:divBdr>
            <w:top w:val="none" w:sz="0" w:space="0" w:color="auto"/>
            <w:left w:val="none" w:sz="0" w:space="0" w:color="auto"/>
            <w:bottom w:val="none" w:sz="0" w:space="0" w:color="auto"/>
            <w:right w:val="none" w:sz="0" w:space="0" w:color="auto"/>
          </w:divBdr>
        </w:div>
        <w:div w:id="789056033">
          <w:marLeft w:val="0"/>
          <w:marRight w:val="0"/>
          <w:marTop w:val="0"/>
          <w:marBottom w:val="0"/>
          <w:divBdr>
            <w:top w:val="none" w:sz="0" w:space="0" w:color="auto"/>
            <w:left w:val="none" w:sz="0" w:space="0" w:color="auto"/>
            <w:bottom w:val="none" w:sz="0" w:space="0" w:color="auto"/>
            <w:right w:val="none" w:sz="0" w:space="0" w:color="auto"/>
          </w:divBdr>
        </w:div>
        <w:div w:id="994258188">
          <w:marLeft w:val="0"/>
          <w:marRight w:val="0"/>
          <w:marTop w:val="0"/>
          <w:marBottom w:val="0"/>
          <w:divBdr>
            <w:top w:val="none" w:sz="0" w:space="0" w:color="auto"/>
            <w:left w:val="none" w:sz="0" w:space="0" w:color="auto"/>
            <w:bottom w:val="none" w:sz="0" w:space="0" w:color="auto"/>
            <w:right w:val="none" w:sz="0" w:space="0" w:color="auto"/>
          </w:divBdr>
        </w:div>
        <w:div w:id="1032144235">
          <w:marLeft w:val="0"/>
          <w:marRight w:val="0"/>
          <w:marTop w:val="0"/>
          <w:marBottom w:val="0"/>
          <w:divBdr>
            <w:top w:val="none" w:sz="0" w:space="0" w:color="auto"/>
            <w:left w:val="none" w:sz="0" w:space="0" w:color="auto"/>
            <w:bottom w:val="none" w:sz="0" w:space="0" w:color="auto"/>
            <w:right w:val="none" w:sz="0" w:space="0" w:color="auto"/>
          </w:divBdr>
        </w:div>
        <w:div w:id="1049188696">
          <w:marLeft w:val="0"/>
          <w:marRight w:val="0"/>
          <w:marTop w:val="0"/>
          <w:marBottom w:val="0"/>
          <w:divBdr>
            <w:top w:val="none" w:sz="0" w:space="0" w:color="auto"/>
            <w:left w:val="none" w:sz="0" w:space="0" w:color="auto"/>
            <w:bottom w:val="none" w:sz="0" w:space="0" w:color="auto"/>
            <w:right w:val="none" w:sz="0" w:space="0" w:color="auto"/>
          </w:divBdr>
        </w:div>
        <w:div w:id="1068456830">
          <w:marLeft w:val="0"/>
          <w:marRight w:val="0"/>
          <w:marTop w:val="0"/>
          <w:marBottom w:val="0"/>
          <w:divBdr>
            <w:top w:val="none" w:sz="0" w:space="0" w:color="auto"/>
            <w:left w:val="none" w:sz="0" w:space="0" w:color="auto"/>
            <w:bottom w:val="none" w:sz="0" w:space="0" w:color="auto"/>
            <w:right w:val="none" w:sz="0" w:space="0" w:color="auto"/>
          </w:divBdr>
        </w:div>
        <w:div w:id="1095899011">
          <w:marLeft w:val="0"/>
          <w:marRight w:val="0"/>
          <w:marTop w:val="0"/>
          <w:marBottom w:val="0"/>
          <w:divBdr>
            <w:top w:val="none" w:sz="0" w:space="0" w:color="auto"/>
            <w:left w:val="none" w:sz="0" w:space="0" w:color="auto"/>
            <w:bottom w:val="none" w:sz="0" w:space="0" w:color="auto"/>
            <w:right w:val="none" w:sz="0" w:space="0" w:color="auto"/>
          </w:divBdr>
        </w:div>
        <w:div w:id="1226523857">
          <w:marLeft w:val="0"/>
          <w:marRight w:val="0"/>
          <w:marTop w:val="0"/>
          <w:marBottom w:val="0"/>
          <w:divBdr>
            <w:top w:val="none" w:sz="0" w:space="0" w:color="auto"/>
            <w:left w:val="none" w:sz="0" w:space="0" w:color="auto"/>
            <w:bottom w:val="none" w:sz="0" w:space="0" w:color="auto"/>
            <w:right w:val="none" w:sz="0" w:space="0" w:color="auto"/>
          </w:divBdr>
        </w:div>
        <w:div w:id="1590970508">
          <w:marLeft w:val="0"/>
          <w:marRight w:val="0"/>
          <w:marTop w:val="0"/>
          <w:marBottom w:val="0"/>
          <w:divBdr>
            <w:top w:val="none" w:sz="0" w:space="0" w:color="auto"/>
            <w:left w:val="none" w:sz="0" w:space="0" w:color="auto"/>
            <w:bottom w:val="none" w:sz="0" w:space="0" w:color="auto"/>
            <w:right w:val="none" w:sz="0" w:space="0" w:color="auto"/>
          </w:divBdr>
        </w:div>
        <w:div w:id="1723484049">
          <w:marLeft w:val="0"/>
          <w:marRight w:val="0"/>
          <w:marTop w:val="0"/>
          <w:marBottom w:val="0"/>
          <w:divBdr>
            <w:top w:val="none" w:sz="0" w:space="0" w:color="auto"/>
            <w:left w:val="none" w:sz="0" w:space="0" w:color="auto"/>
            <w:bottom w:val="none" w:sz="0" w:space="0" w:color="auto"/>
            <w:right w:val="none" w:sz="0" w:space="0" w:color="auto"/>
          </w:divBdr>
        </w:div>
        <w:div w:id="1726374423">
          <w:marLeft w:val="0"/>
          <w:marRight w:val="0"/>
          <w:marTop w:val="0"/>
          <w:marBottom w:val="0"/>
          <w:divBdr>
            <w:top w:val="none" w:sz="0" w:space="0" w:color="auto"/>
            <w:left w:val="none" w:sz="0" w:space="0" w:color="auto"/>
            <w:bottom w:val="none" w:sz="0" w:space="0" w:color="auto"/>
            <w:right w:val="none" w:sz="0" w:space="0" w:color="auto"/>
          </w:divBdr>
        </w:div>
        <w:div w:id="1906914855">
          <w:marLeft w:val="0"/>
          <w:marRight w:val="0"/>
          <w:marTop w:val="0"/>
          <w:marBottom w:val="0"/>
          <w:divBdr>
            <w:top w:val="none" w:sz="0" w:space="0" w:color="auto"/>
            <w:left w:val="none" w:sz="0" w:space="0" w:color="auto"/>
            <w:bottom w:val="none" w:sz="0" w:space="0" w:color="auto"/>
            <w:right w:val="none" w:sz="0" w:space="0" w:color="auto"/>
          </w:divBdr>
        </w:div>
        <w:div w:id="2120637291">
          <w:marLeft w:val="0"/>
          <w:marRight w:val="0"/>
          <w:marTop w:val="0"/>
          <w:marBottom w:val="0"/>
          <w:divBdr>
            <w:top w:val="none" w:sz="0" w:space="0" w:color="auto"/>
            <w:left w:val="none" w:sz="0" w:space="0" w:color="auto"/>
            <w:bottom w:val="none" w:sz="0" w:space="0" w:color="auto"/>
            <w:right w:val="none" w:sz="0" w:space="0" w:color="auto"/>
          </w:divBdr>
        </w:div>
        <w:div w:id="2135058315">
          <w:marLeft w:val="0"/>
          <w:marRight w:val="0"/>
          <w:marTop w:val="0"/>
          <w:marBottom w:val="0"/>
          <w:divBdr>
            <w:top w:val="none" w:sz="0" w:space="0" w:color="auto"/>
            <w:left w:val="none" w:sz="0" w:space="0" w:color="auto"/>
            <w:bottom w:val="none" w:sz="0" w:space="0" w:color="auto"/>
            <w:right w:val="none" w:sz="0" w:space="0" w:color="auto"/>
          </w:divBdr>
        </w:div>
      </w:divsChild>
    </w:div>
    <w:div w:id="506099887">
      <w:bodyDiv w:val="1"/>
      <w:marLeft w:val="0"/>
      <w:marRight w:val="0"/>
      <w:marTop w:val="0"/>
      <w:marBottom w:val="0"/>
      <w:divBdr>
        <w:top w:val="none" w:sz="0" w:space="0" w:color="auto"/>
        <w:left w:val="none" w:sz="0" w:space="0" w:color="auto"/>
        <w:bottom w:val="none" w:sz="0" w:space="0" w:color="auto"/>
        <w:right w:val="none" w:sz="0" w:space="0" w:color="auto"/>
      </w:divBdr>
      <w:divsChild>
        <w:div w:id="99881499">
          <w:marLeft w:val="0"/>
          <w:marRight w:val="0"/>
          <w:marTop w:val="0"/>
          <w:marBottom w:val="0"/>
          <w:divBdr>
            <w:top w:val="none" w:sz="0" w:space="0" w:color="auto"/>
            <w:left w:val="none" w:sz="0" w:space="0" w:color="auto"/>
            <w:bottom w:val="none" w:sz="0" w:space="0" w:color="auto"/>
            <w:right w:val="none" w:sz="0" w:space="0" w:color="auto"/>
          </w:divBdr>
        </w:div>
        <w:div w:id="137959368">
          <w:marLeft w:val="0"/>
          <w:marRight w:val="0"/>
          <w:marTop w:val="0"/>
          <w:marBottom w:val="0"/>
          <w:divBdr>
            <w:top w:val="none" w:sz="0" w:space="0" w:color="auto"/>
            <w:left w:val="none" w:sz="0" w:space="0" w:color="auto"/>
            <w:bottom w:val="none" w:sz="0" w:space="0" w:color="auto"/>
            <w:right w:val="none" w:sz="0" w:space="0" w:color="auto"/>
          </w:divBdr>
        </w:div>
        <w:div w:id="292369497">
          <w:marLeft w:val="0"/>
          <w:marRight w:val="0"/>
          <w:marTop w:val="0"/>
          <w:marBottom w:val="0"/>
          <w:divBdr>
            <w:top w:val="none" w:sz="0" w:space="0" w:color="auto"/>
            <w:left w:val="none" w:sz="0" w:space="0" w:color="auto"/>
            <w:bottom w:val="none" w:sz="0" w:space="0" w:color="auto"/>
            <w:right w:val="none" w:sz="0" w:space="0" w:color="auto"/>
          </w:divBdr>
        </w:div>
        <w:div w:id="313491039">
          <w:marLeft w:val="0"/>
          <w:marRight w:val="0"/>
          <w:marTop w:val="0"/>
          <w:marBottom w:val="0"/>
          <w:divBdr>
            <w:top w:val="none" w:sz="0" w:space="0" w:color="auto"/>
            <w:left w:val="none" w:sz="0" w:space="0" w:color="auto"/>
            <w:bottom w:val="none" w:sz="0" w:space="0" w:color="auto"/>
            <w:right w:val="none" w:sz="0" w:space="0" w:color="auto"/>
          </w:divBdr>
        </w:div>
        <w:div w:id="356663885">
          <w:marLeft w:val="0"/>
          <w:marRight w:val="0"/>
          <w:marTop w:val="0"/>
          <w:marBottom w:val="0"/>
          <w:divBdr>
            <w:top w:val="none" w:sz="0" w:space="0" w:color="auto"/>
            <w:left w:val="none" w:sz="0" w:space="0" w:color="auto"/>
            <w:bottom w:val="none" w:sz="0" w:space="0" w:color="auto"/>
            <w:right w:val="none" w:sz="0" w:space="0" w:color="auto"/>
          </w:divBdr>
        </w:div>
        <w:div w:id="579368656">
          <w:marLeft w:val="0"/>
          <w:marRight w:val="0"/>
          <w:marTop w:val="0"/>
          <w:marBottom w:val="0"/>
          <w:divBdr>
            <w:top w:val="none" w:sz="0" w:space="0" w:color="auto"/>
            <w:left w:val="none" w:sz="0" w:space="0" w:color="auto"/>
            <w:bottom w:val="none" w:sz="0" w:space="0" w:color="auto"/>
            <w:right w:val="none" w:sz="0" w:space="0" w:color="auto"/>
          </w:divBdr>
        </w:div>
        <w:div w:id="585579038">
          <w:marLeft w:val="0"/>
          <w:marRight w:val="0"/>
          <w:marTop w:val="0"/>
          <w:marBottom w:val="0"/>
          <w:divBdr>
            <w:top w:val="none" w:sz="0" w:space="0" w:color="auto"/>
            <w:left w:val="none" w:sz="0" w:space="0" w:color="auto"/>
            <w:bottom w:val="none" w:sz="0" w:space="0" w:color="auto"/>
            <w:right w:val="none" w:sz="0" w:space="0" w:color="auto"/>
          </w:divBdr>
        </w:div>
        <w:div w:id="651832316">
          <w:marLeft w:val="0"/>
          <w:marRight w:val="0"/>
          <w:marTop w:val="0"/>
          <w:marBottom w:val="0"/>
          <w:divBdr>
            <w:top w:val="none" w:sz="0" w:space="0" w:color="auto"/>
            <w:left w:val="none" w:sz="0" w:space="0" w:color="auto"/>
            <w:bottom w:val="none" w:sz="0" w:space="0" w:color="auto"/>
            <w:right w:val="none" w:sz="0" w:space="0" w:color="auto"/>
          </w:divBdr>
        </w:div>
        <w:div w:id="726420898">
          <w:marLeft w:val="0"/>
          <w:marRight w:val="0"/>
          <w:marTop w:val="0"/>
          <w:marBottom w:val="0"/>
          <w:divBdr>
            <w:top w:val="none" w:sz="0" w:space="0" w:color="auto"/>
            <w:left w:val="none" w:sz="0" w:space="0" w:color="auto"/>
            <w:bottom w:val="none" w:sz="0" w:space="0" w:color="auto"/>
            <w:right w:val="none" w:sz="0" w:space="0" w:color="auto"/>
          </w:divBdr>
        </w:div>
        <w:div w:id="744375775">
          <w:marLeft w:val="0"/>
          <w:marRight w:val="0"/>
          <w:marTop w:val="0"/>
          <w:marBottom w:val="0"/>
          <w:divBdr>
            <w:top w:val="none" w:sz="0" w:space="0" w:color="auto"/>
            <w:left w:val="none" w:sz="0" w:space="0" w:color="auto"/>
            <w:bottom w:val="none" w:sz="0" w:space="0" w:color="auto"/>
            <w:right w:val="none" w:sz="0" w:space="0" w:color="auto"/>
          </w:divBdr>
        </w:div>
        <w:div w:id="862861097">
          <w:marLeft w:val="0"/>
          <w:marRight w:val="0"/>
          <w:marTop w:val="0"/>
          <w:marBottom w:val="0"/>
          <w:divBdr>
            <w:top w:val="none" w:sz="0" w:space="0" w:color="auto"/>
            <w:left w:val="none" w:sz="0" w:space="0" w:color="auto"/>
            <w:bottom w:val="none" w:sz="0" w:space="0" w:color="auto"/>
            <w:right w:val="none" w:sz="0" w:space="0" w:color="auto"/>
          </w:divBdr>
        </w:div>
        <w:div w:id="874077602">
          <w:marLeft w:val="0"/>
          <w:marRight w:val="0"/>
          <w:marTop w:val="0"/>
          <w:marBottom w:val="0"/>
          <w:divBdr>
            <w:top w:val="none" w:sz="0" w:space="0" w:color="auto"/>
            <w:left w:val="none" w:sz="0" w:space="0" w:color="auto"/>
            <w:bottom w:val="none" w:sz="0" w:space="0" w:color="auto"/>
            <w:right w:val="none" w:sz="0" w:space="0" w:color="auto"/>
          </w:divBdr>
        </w:div>
        <w:div w:id="902837999">
          <w:marLeft w:val="0"/>
          <w:marRight w:val="0"/>
          <w:marTop w:val="0"/>
          <w:marBottom w:val="0"/>
          <w:divBdr>
            <w:top w:val="none" w:sz="0" w:space="0" w:color="auto"/>
            <w:left w:val="none" w:sz="0" w:space="0" w:color="auto"/>
            <w:bottom w:val="none" w:sz="0" w:space="0" w:color="auto"/>
            <w:right w:val="none" w:sz="0" w:space="0" w:color="auto"/>
          </w:divBdr>
        </w:div>
        <w:div w:id="904032049">
          <w:marLeft w:val="0"/>
          <w:marRight w:val="0"/>
          <w:marTop w:val="0"/>
          <w:marBottom w:val="0"/>
          <w:divBdr>
            <w:top w:val="none" w:sz="0" w:space="0" w:color="auto"/>
            <w:left w:val="none" w:sz="0" w:space="0" w:color="auto"/>
            <w:bottom w:val="none" w:sz="0" w:space="0" w:color="auto"/>
            <w:right w:val="none" w:sz="0" w:space="0" w:color="auto"/>
          </w:divBdr>
        </w:div>
        <w:div w:id="909970657">
          <w:marLeft w:val="0"/>
          <w:marRight w:val="0"/>
          <w:marTop w:val="0"/>
          <w:marBottom w:val="0"/>
          <w:divBdr>
            <w:top w:val="none" w:sz="0" w:space="0" w:color="auto"/>
            <w:left w:val="none" w:sz="0" w:space="0" w:color="auto"/>
            <w:bottom w:val="none" w:sz="0" w:space="0" w:color="auto"/>
            <w:right w:val="none" w:sz="0" w:space="0" w:color="auto"/>
          </w:divBdr>
        </w:div>
        <w:div w:id="1042363387">
          <w:marLeft w:val="0"/>
          <w:marRight w:val="0"/>
          <w:marTop w:val="0"/>
          <w:marBottom w:val="0"/>
          <w:divBdr>
            <w:top w:val="none" w:sz="0" w:space="0" w:color="auto"/>
            <w:left w:val="none" w:sz="0" w:space="0" w:color="auto"/>
            <w:bottom w:val="none" w:sz="0" w:space="0" w:color="auto"/>
            <w:right w:val="none" w:sz="0" w:space="0" w:color="auto"/>
          </w:divBdr>
        </w:div>
        <w:div w:id="1062212416">
          <w:marLeft w:val="0"/>
          <w:marRight w:val="0"/>
          <w:marTop w:val="0"/>
          <w:marBottom w:val="0"/>
          <w:divBdr>
            <w:top w:val="none" w:sz="0" w:space="0" w:color="auto"/>
            <w:left w:val="none" w:sz="0" w:space="0" w:color="auto"/>
            <w:bottom w:val="none" w:sz="0" w:space="0" w:color="auto"/>
            <w:right w:val="none" w:sz="0" w:space="0" w:color="auto"/>
          </w:divBdr>
        </w:div>
        <w:div w:id="1184199333">
          <w:marLeft w:val="0"/>
          <w:marRight w:val="0"/>
          <w:marTop w:val="0"/>
          <w:marBottom w:val="0"/>
          <w:divBdr>
            <w:top w:val="none" w:sz="0" w:space="0" w:color="auto"/>
            <w:left w:val="none" w:sz="0" w:space="0" w:color="auto"/>
            <w:bottom w:val="none" w:sz="0" w:space="0" w:color="auto"/>
            <w:right w:val="none" w:sz="0" w:space="0" w:color="auto"/>
          </w:divBdr>
        </w:div>
        <w:div w:id="1211267259">
          <w:marLeft w:val="0"/>
          <w:marRight w:val="0"/>
          <w:marTop w:val="0"/>
          <w:marBottom w:val="0"/>
          <w:divBdr>
            <w:top w:val="none" w:sz="0" w:space="0" w:color="auto"/>
            <w:left w:val="none" w:sz="0" w:space="0" w:color="auto"/>
            <w:bottom w:val="none" w:sz="0" w:space="0" w:color="auto"/>
            <w:right w:val="none" w:sz="0" w:space="0" w:color="auto"/>
          </w:divBdr>
        </w:div>
        <w:div w:id="1267077192">
          <w:marLeft w:val="0"/>
          <w:marRight w:val="0"/>
          <w:marTop w:val="0"/>
          <w:marBottom w:val="0"/>
          <w:divBdr>
            <w:top w:val="none" w:sz="0" w:space="0" w:color="auto"/>
            <w:left w:val="none" w:sz="0" w:space="0" w:color="auto"/>
            <w:bottom w:val="none" w:sz="0" w:space="0" w:color="auto"/>
            <w:right w:val="none" w:sz="0" w:space="0" w:color="auto"/>
          </w:divBdr>
        </w:div>
        <w:div w:id="1327319145">
          <w:marLeft w:val="0"/>
          <w:marRight w:val="0"/>
          <w:marTop w:val="0"/>
          <w:marBottom w:val="0"/>
          <w:divBdr>
            <w:top w:val="none" w:sz="0" w:space="0" w:color="auto"/>
            <w:left w:val="none" w:sz="0" w:space="0" w:color="auto"/>
            <w:bottom w:val="none" w:sz="0" w:space="0" w:color="auto"/>
            <w:right w:val="none" w:sz="0" w:space="0" w:color="auto"/>
          </w:divBdr>
        </w:div>
        <w:div w:id="1406685883">
          <w:marLeft w:val="0"/>
          <w:marRight w:val="0"/>
          <w:marTop w:val="0"/>
          <w:marBottom w:val="0"/>
          <w:divBdr>
            <w:top w:val="none" w:sz="0" w:space="0" w:color="auto"/>
            <w:left w:val="none" w:sz="0" w:space="0" w:color="auto"/>
            <w:bottom w:val="none" w:sz="0" w:space="0" w:color="auto"/>
            <w:right w:val="none" w:sz="0" w:space="0" w:color="auto"/>
          </w:divBdr>
        </w:div>
        <w:div w:id="1426684142">
          <w:marLeft w:val="0"/>
          <w:marRight w:val="0"/>
          <w:marTop w:val="0"/>
          <w:marBottom w:val="0"/>
          <w:divBdr>
            <w:top w:val="none" w:sz="0" w:space="0" w:color="auto"/>
            <w:left w:val="none" w:sz="0" w:space="0" w:color="auto"/>
            <w:bottom w:val="none" w:sz="0" w:space="0" w:color="auto"/>
            <w:right w:val="none" w:sz="0" w:space="0" w:color="auto"/>
          </w:divBdr>
        </w:div>
        <w:div w:id="1462574197">
          <w:marLeft w:val="0"/>
          <w:marRight w:val="0"/>
          <w:marTop w:val="0"/>
          <w:marBottom w:val="0"/>
          <w:divBdr>
            <w:top w:val="none" w:sz="0" w:space="0" w:color="auto"/>
            <w:left w:val="none" w:sz="0" w:space="0" w:color="auto"/>
            <w:bottom w:val="none" w:sz="0" w:space="0" w:color="auto"/>
            <w:right w:val="none" w:sz="0" w:space="0" w:color="auto"/>
          </w:divBdr>
        </w:div>
        <w:div w:id="1620794790">
          <w:marLeft w:val="0"/>
          <w:marRight w:val="0"/>
          <w:marTop w:val="0"/>
          <w:marBottom w:val="0"/>
          <w:divBdr>
            <w:top w:val="none" w:sz="0" w:space="0" w:color="auto"/>
            <w:left w:val="none" w:sz="0" w:space="0" w:color="auto"/>
            <w:bottom w:val="none" w:sz="0" w:space="0" w:color="auto"/>
            <w:right w:val="none" w:sz="0" w:space="0" w:color="auto"/>
          </w:divBdr>
        </w:div>
        <w:div w:id="1656495214">
          <w:marLeft w:val="0"/>
          <w:marRight w:val="0"/>
          <w:marTop w:val="0"/>
          <w:marBottom w:val="0"/>
          <w:divBdr>
            <w:top w:val="none" w:sz="0" w:space="0" w:color="auto"/>
            <w:left w:val="none" w:sz="0" w:space="0" w:color="auto"/>
            <w:bottom w:val="none" w:sz="0" w:space="0" w:color="auto"/>
            <w:right w:val="none" w:sz="0" w:space="0" w:color="auto"/>
          </w:divBdr>
        </w:div>
        <w:div w:id="1896551743">
          <w:marLeft w:val="0"/>
          <w:marRight w:val="0"/>
          <w:marTop w:val="0"/>
          <w:marBottom w:val="0"/>
          <w:divBdr>
            <w:top w:val="none" w:sz="0" w:space="0" w:color="auto"/>
            <w:left w:val="none" w:sz="0" w:space="0" w:color="auto"/>
            <w:bottom w:val="none" w:sz="0" w:space="0" w:color="auto"/>
            <w:right w:val="none" w:sz="0" w:space="0" w:color="auto"/>
          </w:divBdr>
        </w:div>
        <w:div w:id="1908567352">
          <w:marLeft w:val="0"/>
          <w:marRight w:val="0"/>
          <w:marTop w:val="0"/>
          <w:marBottom w:val="0"/>
          <w:divBdr>
            <w:top w:val="none" w:sz="0" w:space="0" w:color="auto"/>
            <w:left w:val="none" w:sz="0" w:space="0" w:color="auto"/>
            <w:bottom w:val="none" w:sz="0" w:space="0" w:color="auto"/>
            <w:right w:val="none" w:sz="0" w:space="0" w:color="auto"/>
          </w:divBdr>
        </w:div>
      </w:divsChild>
    </w:div>
    <w:div w:id="1024985252">
      <w:bodyDiv w:val="1"/>
      <w:marLeft w:val="0"/>
      <w:marRight w:val="0"/>
      <w:marTop w:val="0"/>
      <w:marBottom w:val="0"/>
      <w:divBdr>
        <w:top w:val="none" w:sz="0" w:space="0" w:color="auto"/>
        <w:left w:val="none" w:sz="0" w:space="0" w:color="auto"/>
        <w:bottom w:val="none" w:sz="0" w:space="0" w:color="auto"/>
        <w:right w:val="none" w:sz="0" w:space="0" w:color="auto"/>
      </w:divBdr>
    </w:div>
    <w:div w:id="1314488303">
      <w:bodyDiv w:val="1"/>
      <w:marLeft w:val="0"/>
      <w:marRight w:val="0"/>
      <w:marTop w:val="0"/>
      <w:marBottom w:val="0"/>
      <w:divBdr>
        <w:top w:val="none" w:sz="0" w:space="0" w:color="auto"/>
        <w:left w:val="none" w:sz="0" w:space="0" w:color="auto"/>
        <w:bottom w:val="none" w:sz="0" w:space="0" w:color="auto"/>
        <w:right w:val="none" w:sz="0" w:space="0" w:color="auto"/>
      </w:divBdr>
      <w:divsChild>
        <w:div w:id="86578176">
          <w:marLeft w:val="0"/>
          <w:marRight w:val="0"/>
          <w:marTop w:val="0"/>
          <w:marBottom w:val="0"/>
          <w:divBdr>
            <w:top w:val="none" w:sz="0" w:space="0" w:color="auto"/>
            <w:left w:val="none" w:sz="0" w:space="0" w:color="auto"/>
            <w:bottom w:val="none" w:sz="0" w:space="0" w:color="auto"/>
            <w:right w:val="none" w:sz="0" w:space="0" w:color="auto"/>
          </w:divBdr>
        </w:div>
        <w:div w:id="567153020">
          <w:marLeft w:val="0"/>
          <w:marRight w:val="0"/>
          <w:marTop w:val="0"/>
          <w:marBottom w:val="0"/>
          <w:divBdr>
            <w:top w:val="none" w:sz="0" w:space="0" w:color="auto"/>
            <w:left w:val="none" w:sz="0" w:space="0" w:color="auto"/>
            <w:bottom w:val="none" w:sz="0" w:space="0" w:color="auto"/>
            <w:right w:val="none" w:sz="0" w:space="0" w:color="auto"/>
          </w:divBdr>
        </w:div>
        <w:div w:id="577398259">
          <w:marLeft w:val="0"/>
          <w:marRight w:val="0"/>
          <w:marTop w:val="0"/>
          <w:marBottom w:val="0"/>
          <w:divBdr>
            <w:top w:val="none" w:sz="0" w:space="0" w:color="auto"/>
            <w:left w:val="none" w:sz="0" w:space="0" w:color="auto"/>
            <w:bottom w:val="none" w:sz="0" w:space="0" w:color="auto"/>
            <w:right w:val="none" w:sz="0" w:space="0" w:color="auto"/>
          </w:divBdr>
        </w:div>
        <w:div w:id="608053928">
          <w:marLeft w:val="0"/>
          <w:marRight w:val="0"/>
          <w:marTop w:val="0"/>
          <w:marBottom w:val="0"/>
          <w:divBdr>
            <w:top w:val="none" w:sz="0" w:space="0" w:color="auto"/>
            <w:left w:val="none" w:sz="0" w:space="0" w:color="auto"/>
            <w:bottom w:val="none" w:sz="0" w:space="0" w:color="auto"/>
            <w:right w:val="none" w:sz="0" w:space="0" w:color="auto"/>
          </w:divBdr>
        </w:div>
        <w:div w:id="758256224">
          <w:marLeft w:val="0"/>
          <w:marRight w:val="0"/>
          <w:marTop w:val="0"/>
          <w:marBottom w:val="0"/>
          <w:divBdr>
            <w:top w:val="none" w:sz="0" w:space="0" w:color="auto"/>
            <w:left w:val="none" w:sz="0" w:space="0" w:color="auto"/>
            <w:bottom w:val="none" w:sz="0" w:space="0" w:color="auto"/>
            <w:right w:val="none" w:sz="0" w:space="0" w:color="auto"/>
          </w:divBdr>
        </w:div>
        <w:div w:id="813525552">
          <w:marLeft w:val="0"/>
          <w:marRight w:val="0"/>
          <w:marTop w:val="0"/>
          <w:marBottom w:val="0"/>
          <w:divBdr>
            <w:top w:val="none" w:sz="0" w:space="0" w:color="auto"/>
            <w:left w:val="none" w:sz="0" w:space="0" w:color="auto"/>
            <w:bottom w:val="none" w:sz="0" w:space="0" w:color="auto"/>
            <w:right w:val="none" w:sz="0" w:space="0" w:color="auto"/>
          </w:divBdr>
        </w:div>
        <w:div w:id="816801046">
          <w:marLeft w:val="0"/>
          <w:marRight w:val="0"/>
          <w:marTop w:val="0"/>
          <w:marBottom w:val="0"/>
          <w:divBdr>
            <w:top w:val="none" w:sz="0" w:space="0" w:color="auto"/>
            <w:left w:val="none" w:sz="0" w:space="0" w:color="auto"/>
            <w:bottom w:val="none" w:sz="0" w:space="0" w:color="auto"/>
            <w:right w:val="none" w:sz="0" w:space="0" w:color="auto"/>
          </w:divBdr>
        </w:div>
        <w:div w:id="903376939">
          <w:marLeft w:val="0"/>
          <w:marRight w:val="0"/>
          <w:marTop w:val="0"/>
          <w:marBottom w:val="0"/>
          <w:divBdr>
            <w:top w:val="none" w:sz="0" w:space="0" w:color="auto"/>
            <w:left w:val="none" w:sz="0" w:space="0" w:color="auto"/>
            <w:bottom w:val="none" w:sz="0" w:space="0" w:color="auto"/>
            <w:right w:val="none" w:sz="0" w:space="0" w:color="auto"/>
          </w:divBdr>
        </w:div>
        <w:div w:id="934751937">
          <w:marLeft w:val="0"/>
          <w:marRight w:val="0"/>
          <w:marTop w:val="0"/>
          <w:marBottom w:val="0"/>
          <w:divBdr>
            <w:top w:val="none" w:sz="0" w:space="0" w:color="auto"/>
            <w:left w:val="none" w:sz="0" w:space="0" w:color="auto"/>
            <w:bottom w:val="none" w:sz="0" w:space="0" w:color="auto"/>
            <w:right w:val="none" w:sz="0" w:space="0" w:color="auto"/>
          </w:divBdr>
        </w:div>
        <w:div w:id="943222120">
          <w:marLeft w:val="0"/>
          <w:marRight w:val="0"/>
          <w:marTop w:val="0"/>
          <w:marBottom w:val="0"/>
          <w:divBdr>
            <w:top w:val="none" w:sz="0" w:space="0" w:color="auto"/>
            <w:left w:val="none" w:sz="0" w:space="0" w:color="auto"/>
            <w:bottom w:val="none" w:sz="0" w:space="0" w:color="auto"/>
            <w:right w:val="none" w:sz="0" w:space="0" w:color="auto"/>
          </w:divBdr>
        </w:div>
        <w:div w:id="1044521143">
          <w:marLeft w:val="0"/>
          <w:marRight w:val="0"/>
          <w:marTop w:val="0"/>
          <w:marBottom w:val="0"/>
          <w:divBdr>
            <w:top w:val="none" w:sz="0" w:space="0" w:color="auto"/>
            <w:left w:val="none" w:sz="0" w:space="0" w:color="auto"/>
            <w:bottom w:val="none" w:sz="0" w:space="0" w:color="auto"/>
            <w:right w:val="none" w:sz="0" w:space="0" w:color="auto"/>
          </w:divBdr>
        </w:div>
        <w:div w:id="1080715946">
          <w:marLeft w:val="0"/>
          <w:marRight w:val="0"/>
          <w:marTop w:val="0"/>
          <w:marBottom w:val="0"/>
          <w:divBdr>
            <w:top w:val="none" w:sz="0" w:space="0" w:color="auto"/>
            <w:left w:val="none" w:sz="0" w:space="0" w:color="auto"/>
            <w:bottom w:val="none" w:sz="0" w:space="0" w:color="auto"/>
            <w:right w:val="none" w:sz="0" w:space="0" w:color="auto"/>
          </w:divBdr>
        </w:div>
        <w:div w:id="1106071645">
          <w:marLeft w:val="0"/>
          <w:marRight w:val="0"/>
          <w:marTop w:val="0"/>
          <w:marBottom w:val="0"/>
          <w:divBdr>
            <w:top w:val="none" w:sz="0" w:space="0" w:color="auto"/>
            <w:left w:val="none" w:sz="0" w:space="0" w:color="auto"/>
            <w:bottom w:val="none" w:sz="0" w:space="0" w:color="auto"/>
            <w:right w:val="none" w:sz="0" w:space="0" w:color="auto"/>
          </w:divBdr>
        </w:div>
        <w:div w:id="1119186413">
          <w:marLeft w:val="0"/>
          <w:marRight w:val="0"/>
          <w:marTop w:val="0"/>
          <w:marBottom w:val="0"/>
          <w:divBdr>
            <w:top w:val="none" w:sz="0" w:space="0" w:color="auto"/>
            <w:left w:val="none" w:sz="0" w:space="0" w:color="auto"/>
            <w:bottom w:val="none" w:sz="0" w:space="0" w:color="auto"/>
            <w:right w:val="none" w:sz="0" w:space="0" w:color="auto"/>
          </w:divBdr>
        </w:div>
        <w:div w:id="1162892773">
          <w:marLeft w:val="0"/>
          <w:marRight w:val="0"/>
          <w:marTop w:val="0"/>
          <w:marBottom w:val="0"/>
          <w:divBdr>
            <w:top w:val="none" w:sz="0" w:space="0" w:color="auto"/>
            <w:left w:val="none" w:sz="0" w:space="0" w:color="auto"/>
            <w:bottom w:val="none" w:sz="0" w:space="0" w:color="auto"/>
            <w:right w:val="none" w:sz="0" w:space="0" w:color="auto"/>
          </w:divBdr>
        </w:div>
        <w:div w:id="1183520320">
          <w:marLeft w:val="0"/>
          <w:marRight w:val="0"/>
          <w:marTop w:val="0"/>
          <w:marBottom w:val="0"/>
          <w:divBdr>
            <w:top w:val="none" w:sz="0" w:space="0" w:color="auto"/>
            <w:left w:val="none" w:sz="0" w:space="0" w:color="auto"/>
            <w:bottom w:val="none" w:sz="0" w:space="0" w:color="auto"/>
            <w:right w:val="none" w:sz="0" w:space="0" w:color="auto"/>
          </w:divBdr>
        </w:div>
        <w:div w:id="1418284458">
          <w:marLeft w:val="0"/>
          <w:marRight w:val="0"/>
          <w:marTop w:val="0"/>
          <w:marBottom w:val="0"/>
          <w:divBdr>
            <w:top w:val="none" w:sz="0" w:space="0" w:color="auto"/>
            <w:left w:val="none" w:sz="0" w:space="0" w:color="auto"/>
            <w:bottom w:val="none" w:sz="0" w:space="0" w:color="auto"/>
            <w:right w:val="none" w:sz="0" w:space="0" w:color="auto"/>
          </w:divBdr>
        </w:div>
        <w:div w:id="1573388420">
          <w:marLeft w:val="0"/>
          <w:marRight w:val="0"/>
          <w:marTop w:val="0"/>
          <w:marBottom w:val="0"/>
          <w:divBdr>
            <w:top w:val="none" w:sz="0" w:space="0" w:color="auto"/>
            <w:left w:val="none" w:sz="0" w:space="0" w:color="auto"/>
            <w:bottom w:val="none" w:sz="0" w:space="0" w:color="auto"/>
            <w:right w:val="none" w:sz="0" w:space="0" w:color="auto"/>
          </w:divBdr>
        </w:div>
        <w:div w:id="1602687926">
          <w:marLeft w:val="0"/>
          <w:marRight w:val="0"/>
          <w:marTop w:val="0"/>
          <w:marBottom w:val="0"/>
          <w:divBdr>
            <w:top w:val="none" w:sz="0" w:space="0" w:color="auto"/>
            <w:left w:val="none" w:sz="0" w:space="0" w:color="auto"/>
            <w:bottom w:val="none" w:sz="0" w:space="0" w:color="auto"/>
            <w:right w:val="none" w:sz="0" w:space="0" w:color="auto"/>
          </w:divBdr>
        </w:div>
        <w:div w:id="1673482367">
          <w:marLeft w:val="0"/>
          <w:marRight w:val="0"/>
          <w:marTop w:val="0"/>
          <w:marBottom w:val="0"/>
          <w:divBdr>
            <w:top w:val="none" w:sz="0" w:space="0" w:color="auto"/>
            <w:left w:val="none" w:sz="0" w:space="0" w:color="auto"/>
            <w:bottom w:val="none" w:sz="0" w:space="0" w:color="auto"/>
            <w:right w:val="none" w:sz="0" w:space="0" w:color="auto"/>
          </w:divBdr>
        </w:div>
        <w:div w:id="1739743358">
          <w:marLeft w:val="0"/>
          <w:marRight w:val="0"/>
          <w:marTop w:val="0"/>
          <w:marBottom w:val="0"/>
          <w:divBdr>
            <w:top w:val="none" w:sz="0" w:space="0" w:color="auto"/>
            <w:left w:val="none" w:sz="0" w:space="0" w:color="auto"/>
            <w:bottom w:val="none" w:sz="0" w:space="0" w:color="auto"/>
            <w:right w:val="none" w:sz="0" w:space="0" w:color="auto"/>
          </w:divBdr>
        </w:div>
        <w:div w:id="1953439537">
          <w:marLeft w:val="0"/>
          <w:marRight w:val="0"/>
          <w:marTop w:val="0"/>
          <w:marBottom w:val="0"/>
          <w:divBdr>
            <w:top w:val="none" w:sz="0" w:space="0" w:color="auto"/>
            <w:left w:val="none" w:sz="0" w:space="0" w:color="auto"/>
            <w:bottom w:val="none" w:sz="0" w:space="0" w:color="auto"/>
            <w:right w:val="none" w:sz="0" w:space="0" w:color="auto"/>
          </w:divBdr>
        </w:div>
        <w:div w:id="1957174974">
          <w:marLeft w:val="0"/>
          <w:marRight w:val="0"/>
          <w:marTop w:val="0"/>
          <w:marBottom w:val="0"/>
          <w:divBdr>
            <w:top w:val="none" w:sz="0" w:space="0" w:color="auto"/>
            <w:left w:val="none" w:sz="0" w:space="0" w:color="auto"/>
            <w:bottom w:val="none" w:sz="0" w:space="0" w:color="auto"/>
            <w:right w:val="none" w:sz="0" w:space="0" w:color="auto"/>
          </w:divBdr>
        </w:div>
      </w:divsChild>
    </w:div>
    <w:div w:id="1488478778">
      <w:bodyDiv w:val="1"/>
      <w:marLeft w:val="0"/>
      <w:marRight w:val="0"/>
      <w:marTop w:val="0"/>
      <w:marBottom w:val="0"/>
      <w:divBdr>
        <w:top w:val="none" w:sz="0" w:space="0" w:color="auto"/>
        <w:left w:val="none" w:sz="0" w:space="0" w:color="auto"/>
        <w:bottom w:val="none" w:sz="0" w:space="0" w:color="auto"/>
        <w:right w:val="none" w:sz="0" w:space="0" w:color="auto"/>
      </w:divBdr>
    </w:div>
    <w:div w:id="199144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DF2A2-92E6-406F-A0AC-3033F6BA2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3132</Words>
  <Characters>16130</Characters>
  <Application>Microsoft Office Word</Application>
  <DocSecurity>0</DocSecurity>
  <Lines>419</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Johnson</dc:creator>
  <cp:keywords/>
  <dc:description/>
  <cp:lastModifiedBy>Geoff Charlton</cp:lastModifiedBy>
  <cp:revision>2</cp:revision>
  <cp:lastPrinted>2025-10-01T09:06:00Z</cp:lastPrinted>
  <dcterms:created xsi:type="dcterms:W3CDTF">2026-03-25T04:31:00Z</dcterms:created>
  <dcterms:modified xsi:type="dcterms:W3CDTF">2026-03-25T04:31:00Z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db172890-b949-4563-ac80-c4248e590e5c</vt:lpwstr>
  </property>
</Properties>
</file>